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09" w:rsidRPr="0032060F" w:rsidRDefault="003D6909" w:rsidP="00D13F8C">
      <w:pPr>
        <w:pStyle w:val="Standard"/>
        <w:jc w:val="both"/>
        <w:rPr>
          <w:rFonts w:cs="Times New Roman"/>
          <w:lang w:val="sr-Cyrl-RS"/>
        </w:rPr>
      </w:pPr>
      <w:r w:rsidRPr="00E41B84">
        <w:rPr>
          <w:rFonts w:eastAsia="Times New Roman" w:cs="Times New Roman"/>
          <w:lang w:val="sr-Cyrl-RS"/>
        </w:rPr>
        <w:tab/>
      </w:r>
      <w:r w:rsidRPr="00E41B84">
        <w:rPr>
          <w:rFonts w:cs="Times New Roman"/>
        </w:rPr>
        <w:t xml:space="preserve">Градско веће </w:t>
      </w:r>
      <w:r w:rsidRPr="00E41B84">
        <w:rPr>
          <w:rFonts w:cs="Times New Roman"/>
          <w:lang w:val="sr-Cyrl-RS"/>
        </w:rPr>
        <w:t>Г</w:t>
      </w:r>
      <w:r w:rsidRPr="00E41B84">
        <w:rPr>
          <w:rFonts w:cs="Times New Roman"/>
        </w:rPr>
        <w:t>рада Пожаревца, на седници од</w:t>
      </w:r>
      <w:r w:rsidRPr="00E41B84">
        <w:rPr>
          <w:rFonts w:cs="Times New Roman"/>
          <w:lang w:val="sr-Cyrl-RS"/>
        </w:rPr>
        <w:t>ржаној</w:t>
      </w:r>
      <w:r w:rsidRPr="00E41B84">
        <w:rPr>
          <w:rFonts w:cs="Times New Roman"/>
        </w:rPr>
        <w:t xml:space="preserve"> </w:t>
      </w:r>
      <w:r w:rsidR="00D13F8C">
        <w:rPr>
          <w:rFonts w:cs="Times New Roman"/>
          <w:lang w:val="sr-Cyrl-RS"/>
        </w:rPr>
        <w:t>27. марта</w:t>
      </w:r>
      <w:r w:rsidR="0091573D">
        <w:rPr>
          <w:rFonts w:cs="Times New Roman"/>
        </w:rPr>
        <w:t xml:space="preserve"> 202</w:t>
      </w:r>
      <w:r w:rsidR="00503FA6">
        <w:rPr>
          <w:rFonts w:cs="Times New Roman"/>
        </w:rPr>
        <w:t>3</w:t>
      </w:r>
      <w:r w:rsidRPr="00E41B84">
        <w:rPr>
          <w:rFonts w:cs="Times New Roman"/>
        </w:rPr>
        <w:t>. године, разматрало је</w:t>
      </w:r>
      <w:r w:rsidR="00222064">
        <w:rPr>
          <w:rFonts w:cs="Times New Roman"/>
          <w:lang w:val="sr-Cyrl-RS"/>
        </w:rPr>
        <w:t xml:space="preserve"> захтев бр.</w:t>
      </w:r>
      <w:r w:rsidR="00DC7B8A">
        <w:rPr>
          <w:rFonts w:cs="Times New Roman"/>
          <w:lang w:val="sr-Cyrl-RS"/>
        </w:rPr>
        <w:t xml:space="preserve"> </w:t>
      </w:r>
      <w:r w:rsidR="00222064">
        <w:rPr>
          <w:rFonts w:cs="Times New Roman"/>
          <w:lang w:val="sr-Cyrl-RS"/>
        </w:rPr>
        <w:t>09-353-</w:t>
      </w:r>
      <w:r w:rsidR="00503FA6">
        <w:rPr>
          <w:rFonts w:cs="Times New Roman"/>
        </w:rPr>
        <w:t>42</w:t>
      </w:r>
      <w:r w:rsidR="000014DF">
        <w:rPr>
          <w:rFonts w:cs="Times New Roman"/>
          <w:lang w:val="sr-Cyrl-RS"/>
        </w:rPr>
        <w:t>/202</w:t>
      </w:r>
      <w:r w:rsidR="00503FA6">
        <w:rPr>
          <w:rFonts w:cs="Times New Roman"/>
        </w:rPr>
        <w:t>3</w:t>
      </w:r>
      <w:r w:rsidR="000014DF">
        <w:rPr>
          <w:rFonts w:cs="Times New Roman"/>
          <w:lang w:val="sr-Cyrl-RS"/>
        </w:rPr>
        <w:t xml:space="preserve"> од </w:t>
      </w:r>
      <w:r w:rsidR="00503FA6">
        <w:rPr>
          <w:rFonts w:cs="Times New Roman"/>
        </w:rPr>
        <w:t>24</w:t>
      </w:r>
      <w:r w:rsidR="009468D6">
        <w:rPr>
          <w:rFonts w:cs="Times New Roman"/>
          <w:lang w:val="sr-Cyrl-RS"/>
        </w:rPr>
        <w:t>.</w:t>
      </w:r>
      <w:r w:rsidR="000014DF">
        <w:rPr>
          <w:rFonts w:cs="Times New Roman"/>
        </w:rPr>
        <w:t xml:space="preserve"> </w:t>
      </w:r>
      <w:r w:rsidR="00503FA6">
        <w:rPr>
          <w:rFonts w:cs="Times New Roman"/>
        </w:rPr>
        <w:t>02.</w:t>
      </w:r>
      <w:r w:rsidR="000014DF">
        <w:rPr>
          <w:rFonts w:cs="Times New Roman"/>
          <w:lang w:val="sr-Cyrl-RS"/>
        </w:rPr>
        <w:t xml:space="preserve"> 202</w:t>
      </w:r>
      <w:r w:rsidR="00503FA6">
        <w:rPr>
          <w:rFonts w:cs="Times New Roman"/>
        </w:rPr>
        <w:t>3</w:t>
      </w:r>
      <w:r w:rsidR="00050878">
        <w:rPr>
          <w:rFonts w:cs="Times New Roman"/>
          <w:lang w:val="sr-Cyrl-RS"/>
        </w:rPr>
        <w:t>.</w:t>
      </w:r>
      <w:r w:rsidR="000014DF">
        <w:rPr>
          <w:rFonts w:cs="Times New Roman"/>
        </w:rPr>
        <w:t xml:space="preserve"> </w:t>
      </w:r>
      <w:r w:rsidR="00050878">
        <w:rPr>
          <w:rFonts w:cs="Times New Roman"/>
          <w:lang w:val="sr-Cyrl-RS"/>
        </w:rPr>
        <w:t>године Станчић Мише из Пожаревца,</w:t>
      </w:r>
      <w:r w:rsidRPr="00E41B84">
        <w:rPr>
          <w:rFonts w:cs="Times New Roman"/>
        </w:rPr>
        <w:t xml:space="preserve"> </w:t>
      </w:r>
      <w:r w:rsidR="00050878">
        <w:rPr>
          <w:rFonts w:cs="Times New Roman"/>
          <w:lang w:val="sr-Cyrl-RS"/>
        </w:rPr>
        <w:t>за</w:t>
      </w:r>
      <w:r w:rsidRPr="00E41B84">
        <w:rPr>
          <w:rFonts w:cs="Times New Roman"/>
        </w:rPr>
        <w:t xml:space="preserve"> утврђивањ</w:t>
      </w:r>
      <w:r w:rsidR="00050878">
        <w:rPr>
          <w:rFonts w:cs="Times New Roman"/>
          <w:lang w:val="sr-Cyrl-RS"/>
        </w:rPr>
        <w:t>е</w:t>
      </w:r>
      <w:r w:rsidR="00050878">
        <w:rPr>
          <w:rFonts w:cs="Times New Roman"/>
        </w:rPr>
        <w:t xml:space="preserve"> локација</w:t>
      </w:r>
      <w:r w:rsidR="00050878">
        <w:rPr>
          <w:rFonts w:cs="Times New Roman"/>
          <w:lang w:val="sr-Cyrl-RS"/>
        </w:rPr>
        <w:t xml:space="preserve"> за продају производа који се користе за Ускрс на </w:t>
      </w:r>
      <w:r w:rsidRPr="00E41B84">
        <w:rPr>
          <w:rFonts w:cs="Times New Roman"/>
        </w:rPr>
        <w:t xml:space="preserve"> </w:t>
      </w:r>
      <w:r w:rsidR="00050878">
        <w:rPr>
          <w:rFonts w:cs="Times New Roman"/>
        </w:rPr>
        <w:t xml:space="preserve">површини јавне намене </w:t>
      </w:r>
      <w:r w:rsidRPr="00E41B84">
        <w:rPr>
          <w:rFonts w:cs="Times New Roman"/>
          <w:lang w:val="sr-Cyrl-RS"/>
        </w:rPr>
        <w:t>на територији</w:t>
      </w:r>
      <w:r w:rsidRPr="00E41B84">
        <w:rPr>
          <w:rFonts w:cs="Times New Roman"/>
        </w:rPr>
        <w:t xml:space="preserve"> </w:t>
      </w:r>
      <w:r w:rsidR="00D46320">
        <w:rPr>
          <w:rFonts w:cs="Times New Roman"/>
          <w:lang w:val="sr-Cyrl-RS"/>
        </w:rPr>
        <w:t>Г</w:t>
      </w:r>
      <w:r w:rsidRPr="00E41B84">
        <w:rPr>
          <w:rFonts w:cs="Times New Roman"/>
        </w:rPr>
        <w:t>рад</w:t>
      </w:r>
      <w:r w:rsidRPr="00E41B84">
        <w:rPr>
          <w:rFonts w:cs="Times New Roman"/>
          <w:lang w:val="sr-Cyrl-RS"/>
        </w:rPr>
        <w:t>а</w:t>
      </w:r>
      <w:r w:rsidRPr="00E41B84">
        <w:rPr>
          <w:rFonts w:cs="Times New Roman"/>
        </w:rPr>
        <w:t xml:space="preserve"> Пожаревц</w:t>
      </w:r>
      <w:r w:rsidRPr="00E41B84">
        <w:rPr>
          <w:rFonts w:cs="Times New Roman"/>
          <w:lang w:val="sr-Cyrl-RS"/>
        </w:rPr>
        <w:t>а</w:t>
      </w:r>
      <w:r w:rsidRPr="00E41B84">
        <w:rPr>
          <w:rFonts w:cs="Times New Roman"/>
        </w:rPr>
        <w:t xml:space="preserve"> за време трајања </w:t>
      </w:r>
      <w:r w:rsidR="00050878">
        <w:rPr>
          <w:rFonts w:cs="Times New Roman"/>
          <w:lang w:val="sr-Cyrl-RS"/>
        </w:rPr>
        <w:t>ускр</w:t>
      </w:r>
      <w:r w:rsidRPr="00E41B84">
        <w:rPr>
          <w:rFonts w:cs="Times New Roman"/>
        </w:rPr>
        <w:t xml:space="preserve">шњих  празника, </w:t>
      </w:r>
      <w:r w:rsidR="0032060F">
        <w:rPr>
          <w:rFonts w:cs="Times New Roman"/>
          <w:lang w:val="sr-Cyrl-RS"/>
        </w:rPr>
        <w:t xml:space="preserve">те </w:t>
      </w:r>
      <w:r w:rsidR="0032060F">
        <w:rPr>
          <w:rFonts w:cs="Times New Roman"/>
        </w:rPr>
        <w:t xml:space="preserve">на основу члана </w:t>
      </w:r>
      <w:r w:rsidR="0032060F">
        <w:rPr>
          <w:rFonts w:cs="Times New Roman"/>
          <w:lang w:val="sr-Cyrl-RS"/>
        </w:rPr>
        <w:t>82.</w:t>
      </w:r>
      <w:r w:rsidR="00D13F8C">
        <w:rPr>
          <w:rFonts w:cs="Times New Roman"/>
          <w:lang w:val="sr-Cyrl-RS"/>
        </w:rPr>
        <w:t xml:space="preserve"> </w:t>
      </w:r>
      <w:r w:rsidR="0032060F">
        <w:rPr>
          <w:rFonts w:cs="Times New Roman"/>
        </w:rPr>
        <w:t xml:space="preserve">Статута </w:t>
      </w:r>
      <w:r w:rsidR="0032060F">
        <w:rPr>
          <w:rFonts w:cs="Times New Roman"/>
          <w:lang w:val="sr-Cyrl-RS"/>
        </w:rPr>
        <w:t>Г</w:t>
      </w:r>
      <w:r w:rsidR="0032060F">
        <w:rPr>
          <w:rFonts w:cs="Times New Roman"/>
        </w:rPr>
        <w:t xml:space="preserve">рада Пожаревца („Службени гласник </w:t>
      </w:r>
      <w:r w:rsidR="0032060F">
        <w:rPr>
          <w:rFonts w:cs="Times New Roman"/>
          <w:lang w:val="sr-Cyrl-RS"/>
        </w:rPr>
        <w:t>Г</w:t>
      </w:r>
      <w:r w:rsidR="0032060F">
        <w:rPr>
          <w:rFonts w:cs="Times New Roman"/>
        </w:rPr>
        <w:t xml:space="preserve">рада Пожаревца“, број 10/18, 12/18 – </w:t>
      </w:r>
      <w:r w:rsidR="0032060F">
        <w:rPr>
          <w:rFonts w:cs="Times New Roman"/>
          <w:lang w:val="sr-Cyrl-RS"/>
        </w:rPr>
        <w:t>исправка и 10/19</w:t>
      </w:r>
      <w:r w:rsidR="0032060F">
        <w:rPr>
          <w:rFonts w:cs="Times New Roman"/>
        </w:rPr>
        <w:t>) и члана 2</w:t>
      </w:r>
      <w:r w:rsidR="0032060F">
        <w:rPr>
          <w:rFonts w:cs="Times New Roman"/>
          <w:lang w:val="sr-Cyrl-RS"/>
        </w:rPr>
        <w:t>6</w:t>
      </w:r>
      <w:r w:rsidR="0032060F">
        <w:rPr>
          <w:rFonts w:cs="Times New Roman"/>
        </w:rPr>
        <w:t>.</w:t>
      </w:r>
      <w:r w:rsidR="0032060F">
        <w:rPr>
          <w:rFonts w:cs="Times New Roman"/>
          <w:lang w:val="sr-Cyrl-RS"/>
        </w:rPr>
        <w:t xml:space="preserve"> </w:t>
      </w:r>
      <w:r w:rsidR="0032060F">
        <w:rPr>
          <w:rFonts w:cs="Times New Roman"/>
        </w:rPr>
        <w:t xml:space="preserve">Пословника о раду Градског већа </w:t>
      </w:r>
      <w:r w:rsidR="0032060F">
        <w:rPr>
          <w:rFonts w:cs="Times New Roman"/>
          <w:lang w:val="sr-Cyrl-RS"/>
        </w:rPr>
        <w:t>Г</w:t>
      </w:r>
      <w:r w:rsidR="0032060F">
        <w:rPr>
          <w:rFonts w:cs="Times New Roman"/>
        </w:rPr>
        <w:t>рада Пожаревца („Сл</w:t>
      </w:r>
      <w:r w:rsidR="0032060F">
        <w:rPr>
          <w:rFonts w:cs="Times New Roman"/>
          <w:lang w:val="sr-Cyrl-RS"/>
        </w:rPr>
        <w:t>ужбени г</w:t>
      </w:r>
      <w:r w:rsidR="0032060F">
        <w:rPr>
          <w:rFonts w:cs="Times New Roman"/>
        </w:rPr>
        <w:t xml:space="preserve">ласник </w:t>
      </w:r>
      <w:r w:rsidR="0032060F">
        <w:rPr>
          <w:rFonts w:cs="Times New Roman"/>
          <w:lang w:val="sr-Cyrl-RS"/>
        </w:rPr>
        <w:t>Г</w:t>
      </w:r>
      <w:r w:rsidR="0032060F">
        <w:rPr>
          <w:rFonts w:cs="Times New Roman"/>
        </w:rPr>
        <w:t>рада Пожаревца</w:t>
      </w:r>
      <w:r w:rsidR="0032060F">
        <w:rPr>
          <w:rFonts w:cs="Times New Roman"/>
          <w:lang w:val="sr-Cyrl-RS"/>
        </w:rPr>
        <w:t>,</w:t>
      </w:r>
      <w:r w:rsidR="0032060F">
        <w:rPr>
          <w:rFonts w:cs="Times New Roman"/>
        </w:rPr>
        <w:t xml:space="preserve"> бр.</w:t>
      </w:r>
      <w:r w:rsidR="0032060F">
        <w:rPr>
          <w:rFonts w:cs="Times New Roman"/>
          <w:lang w:val="sr-Cyrl-RS"/>
        </w:rPr>
        <w:t xml:space="preserve"> 1/15, 7/15, 7/16 и 3/17) </w:t>
      </w:r>
      <w:r w:rsidRPr="00E41B84">
        <w:rPr>
          <w:rFonts w:cs="Times New Roman"/>
        </w:rPr>
        <w:t xml:space="preserve">донело </w:t>
      </w:r>
      <w:r w:rsidR="0032060F">
        <w:rPr>
          <w:rFonts w:cs="Times New Roman"/>
          <w:lang w:val="sr-Cyrl-RS"/>
        </w:rPr>
        <w:t>је</w:t>
      </w:r>
    </w:p>
    <w:p w:rsidR="003D6909" w:rsidRPr="00E41B84" w:rsidRDefault="003D6909" w:rsidP="00D13F8C">
      <w:pPr>
        <w:jc w:val="both"/>
        <w:rPr>
          <w:rFonts w:cs="Times New Roman"/>
        </w:rPr>
      </w:pPr>
    </w:p>
    <w:p w:rsidR="003D6909" w:rsidRPr="00E41B84" w:rsidRDefault="003D6909" w:rsidP="00D13F8C">
      <w:pPr>
        <w:jc w:val="center"/>
        <w:rPr>
          <w:rFonts w:eastAsia="Times New Roman" w:cs="Times New Roman"/>
          <w:b/>
          <w:bCs/>
        </w:rPr>
      </w:pPr>
      <w:r w:rsidRPr="00E41B84">
        <w:rPr>
          <w:rFonts w:cs="Times New Roman"/>
          <w:b/>
          <w:bCs/>
          <w:lang w:val="sr-Cyrl-RS"/>
        </w:rPr>
        <w:t>О</w:t>
      </w:r>
      <w:r w:rsidRPr="00E41B84">
        <w:rPr>
          <w:rFonts w:cs="Times New Roman"/>
          <w:b/>
          <w:bCs/>
        </w:rPr>
        <w:t xml:space="preserve"> Д Л У К</w:t>
      </w:r>
      <w:r w:rsidRPr="00E41B84">
        <w:rPr>
          <w:rFonts w:cs="Times New Roman"/>
          <w:b/>
          <w:bCs/>
          <w:lang w:val="sr-Cyrl-RS"/>
        </w:rPr>
        <w:t xml:space="preserve"> </w:t>
      </w:r>
      <w:r w:rsidRPr="00E41B84">
        <w:rPr>
          <w:rFonts w:cs="Times New Roman"/>
          <w:b/>
          <w:bCs/>
        </w:rPr>
        <w:t xml:space="preserve">У </w:t>
      </w:r>
    </w:p>
    <w:p w:rsidR="003D6909" w:rsidRPr="00E41B84" w:rsidRDefault="003D6909" w:rsidP="00D13F8C">
      <w:pPr>
        <w:jc w:val="center"/>
        <w:rPr>
          <w:rFonts w:cs="Times New Roman"/>
          <w:b/>
          <w:bCs/>
        </w:rPr>
      </w:pPr>
      <w:r w:rsidRPr="00E41B84"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о утврђивању локациј</w:t>
      </w:r>
      <w:r w:rsidR="006000E6">
        <w:rPr>
          <w:rFonts w:cs="Times New Roman"/>
          <w:b/>
          <w:bCs/>
          <w:lang w:val="sr-Cyrl-RS"/>
        </w:rPr>
        <w:t>е</w:t>
      </w:r>
      <w:r w:rsidRPr="00E41B84">
        <w:rPr>
          <w:rFonts w:cs="Times New Roman"/>
          <w:b/>
          <w:bCs/>
        </w:rPr>
        <w:t xml:space="preserve"> и начина коришћења </w:t>
      </w:r>
    </w:p>
    <w:p w:rsidR="003D6909" w:rsidRPr="00E41B84" w:rsidRDefault="003D6909" w:rsidP="00D13F8C">
      <w:pPr>
        <w:jc w:val="center"/>
        <w:rPr>
          <w:rFonts w:cs="Times New Roman"/>
          <w:b/>
          <w:bCs/>
        </w:rPr>
      </w:pPr>
      <w:r w:rsidRPr="00E41B84">
        <w:rPr>
          <w:rFonts w:cs="Times New Roman"/>
          <w:b/>
          <w:bCs/>
        </w:rPr>
        <w:t xml:space="preserve">површине јавне намене за продају </w:t>
      </w:r>
      <w:r w:rsidR="008D5DAE">
        <w:rPr>
          <w:rFonts w:cs="Times New Roman"/>
          <w:b/>
          <w:bCs/>
          <w:lang w:val="sr-Cyrl-RS"/>
        </w:rPr>
        <w:t>производа који се користе за Ускрс</w:t>
      </w:r>
      <w:r w:rsidRPr="00E41B84">
        <w:rPr>
          <w:rFonts w:cs="Times New Roman"/>
          <w:b/>
          <w:bCs/>
          <w:lang w:val="sr-Cyrl-RS"/>
        </w:rPr>
        <w:t xml:space="preserve"> на </w:t>
      </w:r>
      <w:r w:rsidR="00D46320">
        <w:rPr>
          <w:rFonts w:cs="Times New Roman"/>
          <w:b/>
          <w:bCs/>
        </w:rPr>
        <w:t xml:space="preserve"> територији Г</w:t>
      </w:r>
      <w:r w:rsidRPr="00E41B84">
        <w:rPr>
          <w:rFonts w:cs="Times New Roman"/>
          <w:b/>
          <w:bCs/>
        </w:rPr>
        <w:t>рада Пожаревца</w:t>
      </w:r>
    </w:p>
    <w:p w:rsidR="003D6909" w:rsidRDefault="003D6909" w:rsidP="00D13F8C">
      <w:pPr>
        <w:jc w:val="center"/>
        <w:rPr>
          <w:rFonts w:cs="Times New Roman"/>
          <w:b/>
          <w:bCs/>
          <w:lang w:val="sr-Cyrl-RS"/>
        </w:rPr>
      </w:pPr>
    </w:p>
    <w:p w:rsidR="00D13F8C" w:rsidRDefault="00D13F8C" w:rsidP="00D13F8C">
      <w:pPr>
        <w:jc w:val="center"/>
        <w:rPr>
          <w:rFonts w:cs="Times New Roman"/>
          <w:b/>
          <w:bCs/>
          <w:lang w:val="sr-Cyrl-RS"/>
        </w:rPr>
      </w:pPr>
    </w:p>
    <w:p w:rsidR="003D6909" w:rsidRDefault="003D6909" w:rsidP="00D13F8C">
      <w:pPr>
        <w:jc w:val="center"/>
        <w:rPr>
          <w:rFonts w:eastAsia="Times New Roman" w:cs="Times New Roman"/>
          <w:b/>
          <w:bCs/>
        </w:rPr>
      </w:pPr>
      <w:r w:rsidRPr="00E41B84">
        <w:rPr>
          <w:rFonts w:eastAsia="Times New Roman" w:cs="Times New Roman"/>
          <w:b/>
          <w:bCs/>
        </w:rPr>
        <w:t>Члан 1.</w:t>
      </w:r>
    </w:p>
    <w:p w:rsidR="008D5DAE" w:rsidRDefault="008D5DAE" w:rsidP="00D13F8C">
      <w:pPr>
        <w:jc w:val="both"/>
        <w:rPr>
          <w:rFonts w:cs="Times New Roman"/>
          <w:lang w:val="sr-Cyrl-RS"/>
        </w:rPr>
      </w:pPr>
      <w:r>
        <w:rPr>
          <w:rFonts w:cs="Times New Roman"/>
        </w:rPr>
        <w:t>Овом одлуком утврђују</w:t>
      </w:r>
      <w:r w:rsidR="003D6909" w:rsidRPr="00E41B84">
        <w:rPr>
          <w:rFonts w:cs="Times New Roman"/>
        </w:rPr>
        <w:t xml:space="preserve"> се</w:t>
      </w:r>
      <w:r>
        <w:rPr>
          <w:rFonts w:cs="Times New Roman"/>
          <w:lang w:val="sr-Cyrl-RS"/>
        </w:rPr>
        <w:t xml:space="preserve"> локације:</w:t>
      </w:r>
    </w:p>
    <w:p w:rsidR="00E52B24" w:rsidRDefault="008D5DAE" w:rsidP="00D13F8C">
      <w:pPr>
        <w:jc w:val="both"/>
        <w:rPr>
          <w:rFonts w:cs="Times New Roman"/>
          <w:lang w:val="sr-Cyrl-RS"/>
        </w:rPr>
      </w:pPr>
      <w:r w:rsidRPr="00E52B24">
        <w:rPr>
          <w:rFonts w:cs="Times New Roman"/>
          <w:b/>
          <w:lang w:val="sr-Cyrl-RS"/>
        </w:rPr>
        <w:t xml:space="preserve">Локација </w:t>
      </w:r>
      <w:r w:rsidRPr="00E52B24">
        <w:rPr>
          <w:rFonts w:cs="Times New Roman"/>
          <w:b/>
          <w:lang w:val="sr-Latn-RS"/>
        </w:rPr>
        <w:t>I</w:t>
      </w:r>
      <w:r>
        <w:rPr>
          <w:rFonts w:cs="Times New Roman"/>
          <w:lang w:val="sr-Cyrl-RS"/>
        </w:rPr>
        <w:t>: Градски парк и то: од друге стазе</w:t>
      </w:r>
      <w:r w:rsidR="00E52B24">
        <w:rPr>
          <w:rFonts w:cs="Times New Roman"/>
          <w:lang w:val="sr-Cyrl-RS"/>
        </w:rPr>
        <w:t xml:space="preserve"> од улаза у зелену пијацу до улице 15.октобра у Пожаревцу,</w:t>
      </w:r>
    </w:p>
    <w:p w:rsidR="003D6909" w:rsidRDefault="00E52B24" w:rsidP="00D13F8C">
      <w:pPr>
        <w:jc w:val="both"/>
        <w:rPr>
          <w:rFonts w:cs="Times New Roman"/>
          <w:b/>
          <w:bCs/>
        </w:rPr>
      </w:pPr>
      <w:r w:rsidRPr="00E52B24">
        <w:rPr>
          <w:rFonts w:cs="Times New Roman"/>
          <w:b/>
          <w:lang w:val="sr-Cyrl-RS"/>
        </w:rPr>
        <w:t xml:space="preserve">Локација </w:t>
      </w:r>
      <w:r w:rsidRPr="00E52B24">
        <w:rPr>
          <w:rFonts w:cs="Times New Roman"/>
          <w:b/>
          <w:lang w:val="sr-Latn-RS"/>
        </w:rPr>
        <w:t>II</w:t>
      </w:r>
      <w:r>
        <w:rPr>
          <w:rFonts w:cs="Times New Roman"/>
          <w:lang w:val="sr-Cyrl-RS"/>
        </w:rPr>
        <w:t>: У улици Лоле Рибара на делу тротоара поред зелене пијаце ( од улице Шумадијске до краја пијаце) и у улици Шумадијск</w:t>
      </w:r>
      <w:r w:rsidR="004F54E3">
        <w:rPr>
          <w:rFonts w:cs="Times New Roman"/>
          <w:lang w:val="sr-Cyrl-RS"/>
        </w:rPr>
        <w:t xml:space="preserve">ој ( од Лоле Рибара до краја пијаце) </w:t>
      </w:r>
      <w:r w:rsidR="003D6909">
        <w:rPr>
          <w:rFonts w:cs="Times New Roman"/>
          <w:lang w:val="sr-Cyrl-RS"/>
        </w:rPr>
        <w:t>у Пожаревцу,</w:t>
      </w:r>
      <w:r w:rsidR="003D6909" w:rsidRPr="00E41B84">
        <w:rPr>
          <w:rFonts w:cs="Times New Roman"/>
          <w:lang w:val="sr-Cyrl-RS"/>
        </w:rPr>
        <w:t xml:space="preserve"> </w:t>
      </w:r>
      <w:r w:rsidR="003D6909">
        <w:rPr>
          <w:rFonts w:cs="Times New Roman"/>
        </w:rPr>
        <w:t>као локациј</w:t>
      </w:r>
      <w:r w:rsidR="004F54E3">
        <w:rPr>
          <w:rFonts w:cs="Times New Roman"/>
          <w:lang w:val="sr-Latn-RS"/>
        </w:rPr>
        <w:t>е</w:t>
      </w:r>
      <w:r w:rsidR="003D6909" w:rsidRPr="00E41B84">
        <w:rPr>
          <w:rFonts w:cs="Times New Roman"/>
        </w:rPr>
        <w:t xml:space="preserve"> јавне намене за продају </w:t>
      </w:r>
      <w:r w:rsidR="004F54E3" w:rsidRPr="004F54E3">
        <w:rPr>
          <w:rFonts w:cs="Times New Roman"/>
          <w:bCs/>
          <w:lang w:val="sr-Cyrl-RS"/>
        </w:rPr>
        <w:t>производа који се користе за Ускрс</w:t>
      </w:r>
      <w:r w:rsidR="003D6909" w:rsidRPr="00E41B84">
        <w:rPr>
          <w:rFonts w:cs="Times New Roman"/>
          <w:lang w:val="sr-Cyrl-RS"/>
        </w:rPr>
        <w:t xml:space="preserve"> </w:t>
      </w:r>
      <w:r w:rsidR="003D6909" w:rsidRPr="004F54E3">
        <w:rPr>
          <w:rFonts w:cs="Times New Roman"/>
          <w:bCs/>
        </w:rPr>
        <w:t xml:space="preserve">у периоду </w:t>
      </w:r>
      <w:r w:rsidR="003D6909" w:rsidRPr="004F54E3">
        <w:rPr>
          <w:rFonts w:cs="Times New Roman"/>
          <w:bCs/>
          <w:lang w:val="sr-Cyrl-RS"/>
        </w:rPr>
        <w:t xml:space="preserve">почев </w:t>
      </w:r>
      <w:r w:rsidR="003D6909" w:rsidRPr="004F54E3">
        <w:rPr>
          <w:rFonts w:cs="Times New Roman"/>
          <w:bCs/>
        </w:rPr>
        <w:t xml:space="preserve">од </w:t>
      </w:r>
      <w:r w:rsidR="00503FA6">
        <w:rPr>
          <w:rFonts w:cs="Times New Roman"/>
          <w:bCs/>
          <w:lang w:val="sr-Latn-RS"/>
        </w:rPr>
        <w:t>02</w:t>
      </w:r>
      <w:r w:rsidR="00880A4E" w:rsidRPr="004F54E3">
        <w:rPr>
          <w:rFonts w:cs="Times New Roman"/>
          <w:bCs/>
          <w:lang w:val="sr-Cyrl-RS"/>
        </w:rPr>
        <w:t>.</w:t>
      </w:r>
      <w:r w:rsidR="0032060F">
        <w:rPr>
          <w:rFonts w:cs="Times New Roman"/>
          <w:bCs/>
        </w:rPr>
        <w:t>04.</w:t>
      </w:r>
      <w:r w:rsidR="000014DF">
        <w:rPr>
          <w:rFonts w:cs="Times New Roman"/>
          <w:bCs/>
        </w:rPr>
        <w:t>202</w:t>
      </w:r>
      <w:r w:rsidR="00503FA6">
        <w:rPr>
          <w:rFonts w:cs="Times New Roman"/>
          <w:bCs/>
          <w:lang w:val="sr-Latn-RS"/>
        </w:rPr>
        <w:t>3</w:t>
      </w:r>
      <w:r w:rsidR="003D6909" w:rsidRPr="004F54E3">
        <w:rPr>
          <w:rFonts w:cs="Times New Roman"/>
          <w:bCs/>
        </w:rPr>
        <w:t xml:space="preserve">. године </w:t>
      </w:r>
      <w:r w:rsidR="000014DF">
        <w:rPr>
          <w:rFonts w:cs="Times New Roman"/>
          <w:bCs/>
          <w:lang w:val="sr-Cyrl-RS"/>
        </w:rPr>
        <w:t xml:space="preserve">закључно са </w:t>
      </w:r>
      <w:r w:rsidR="00503FA6">
        <w:rPr>
          <w:rFonts w:cs="Times New Roman"/>
          <w:bCs/>
          <w:lang w:val="sr-Latn-RS"/>
        </w:rPr>
        <w:t>15</w:t>
      </w:r>
      <w:r w:rsidR="0032060F">
        <w:rPr>
          <w:rFonts w:cs="Times New Roman"/>
          <w:bCs/>
        </w:rPr>
        <w:t>.</w:t>
      </w:r>
      <w:r w:rsidR="000014DF">
        <w:rPr>
          <w:rFonts w:cs="Times New Roman"/>
          <w:bCs/>
          <w:lang w:val="sr-Cyrl-RS"/>
        </w:rPr>
        <w:t>04</w:t>
      </w:r>
      <w:r w:rsidR="0032060F">
        <w:rPr>
          <w:rFonts w:cs="Times New Roman"/>
          <w:bCs/>
          <w:lang w:val="sr-Cyrl-RS"/>
        </w:rPr>
        <w:t>.</w:t>
      </w:r>
      <w:r w:rsidR="000014DF">
        <w:rPr>
          <w:rFonts w:cs="Times New Roman"/>
          <w:bCs/>
        </w:rPr>
        <w:t>202</w:t>
      </w:r>
      <w:r w:rsidR="00503FA6">
        <w:rPr>
          <w:rFonts w:cs="Times New Roman"/>
          <w:bCs/>
          <w:lang w:val="sr-Latn-RS"/>
        </w:rPr>
        <w:t>3</w:t>
      </w:r>
      <w:r w:rsidR="003D6909" w:rsidRPr="004F54E3">
        <w:rPr>
          <w:rFonts w:cs="Times New Roman"/>
          <w:bCs/>
        </w:rPr>
        <w:t>. године</w:t>
      </w:r>
      <w:r w:rsidR="003D6909" w:rsidRPr="00E41B84">
        <w:rPr>
          <w:rFonts w:cs="Times New Roman"/>
          <w:b/>
          <w:bCs/>
        </w:rPr>
        <w:t>.</w:t>
      </w:r>
    </w:p>
    <w:p w:rsidR="009326CD" w:rsidRPr="009326CD" w:rsidRDefault="009326CD" w:rsidP="00D13F8C">
      <w:pPr>
        <w:jc w:val="both"/>
        <w:rPr>
          <w:rFonts w:cs="Times New Roman"/>
          <w:bCs/>
          <w:lang w:val="sr-Cyrl-RS"/>
        </w:rPr>
      </w:pPr>
      <w:r w:rsidRPr="009326CD">
        <w:rPr>
          <w:rFonts w:cs="Times New Roman"/>
          <w:bCs/>
          <w:lang w:val="sr-Cyrl-RS"/>
        </w:rPr>
        <w:t>Обезбеђење прикључка на електричну енергију није неопходно, јер се врши дневна продаја на наведеним локацијама у Пожаревцу</w:t>
      </w:r>
      <w:r>
        <w:rPr>
          <w:rFonts w:cs="Times New Roman"/>
          <w:bCs/>
          <w:lang w:val="sr-Cyrl-RS"/>
        </w:rPr>
        <w:t>.</w:t>
      </w:r>
    </w:p>
    <w:p w:rsidR="003D6909" w:rsidRPr="00E41B84" w:rsidRDefault="003D6909" w:rsidP="00D13F8C">
      <w:pPr>
        <w:jc w:val="both"/>
        <w:rPr>
          <w:rFonts w:cs="Times New Roman"/>
          <w:b/>
          <w:bCs/>
          <w:lang w:val="sr-Cyrl-RS"/>
        </w:rPr>
      </w:pPr>
    </w:p>
    <w:p w:rsidR="003D6909" w:rsidRPr="00E41B84" w:rsidRDefault="003D6909" w:rsidP="00D13F8C">
      <w:pPr>
        <w:jc w:val="center"/>
        <w:rPr>
          <w:rFonts w:cs="Times New Roman"/>
          <w:b/>
          <w:bCs/>
          <w:lang w:val="sr-Cyrl-RS"/>
        </w:rPr>
      </w:pPr>
      <w:r w:rsidRPr="00E41B84">
        <w:rPr>
          <w:rFonts w:cs="Times New Roman"/>
          <w:b/>
          <w:bCs/>
        </w:rPr>
        <w:t>Члан 2.</w:t>
      </w:r>
    </w:p>
    <w:p w:rsidR="003D6909" w:rsidRDefault="003D6909" w:rsidP="00D13F8C">
      <w:pPr>
        <w:jc w:val="both"/>
        <w:rPr>
          <w:rFonts w:eastAsia="Times New Roman" w:cs="Times New Roman"/>
          <w:lang w:val="sr-Cyrl-RS"/>
        </w:rPr>
      </w:pPr>
      <w:r w:rsidRPr="00E41B84">
        <w:rPr>
          <w:rFonts w:eastAsia="Times New Roman" w:cs="Times New Roman"/>
          <w:lang w:val="sr-Cyrl-RS"/>
        </w:rPr>
        <w:tab/>
      </w:r>
      <w:r w:rsidR="0029726D">
        <w:rPr>
          <w:rFonts w:eastAsia="Times New Roman" w:cs="Times New Roman"/>
          <w:lang w:val="sr-Cyrl-RS"/>
        </w:rPr>
        <w:t xml:space="preserve">Обележавање места и издавање решења за коришћење површине јавне намене из члана 1. ове одлуке, вршиће Одељење за имовинско-правне послове Градске управе Града Пожаревца, по извршеној уплати </w:t>
      </w:r>
      <w:r w:rsidR="004C2D67">
        <w:rPr>
          <w:rFonts w:eastAsia="Times New Roman" w:cs="Times New Roman"/>
          <w:lang w:val="sr-Cyrl-RS"/>
        </w:rPr>
        <w:t>накнаде од стране корисника површине јавне намене, а пре постављања на утврђеној локацији истог, а по подношењу захтева, као надлежни орган Градске управе</w:t>
      </w:r>
      <w:r w:rsidR="004C2D67" w:rsidRPr="004C2D67">
        <w:rPr>
          <w:rFonts w:eastAsia="Times New Roman" w:cs="Times New Roman"/>
          <w:lang w:val="sr-Cyrl-RS"/>
        </w:rPr>
        <w:t xml:space="preserve"> </w:t>
      </w:r>
      <w:r w:rsidR="004C2D67">
        <w:rPr>
          <w:rFonts w:eastAsia="Times New Roman" w:cs="Times New Roman"/>
          <w:lang w:val="sr-Cyrl-RS"/>
        </w:rPr>
        <w:t>Града Пожаревца за издавање комуналних одобрења</w:t>
      </w:r>
      <w:r w:rsidRPr="00E41B84">
        <w:rPr>
          <w:rFonts w:eastAsia="Times New Roman" w:cs="Times New Roman"/>
          <w:lang w:val="sr-Cyrl-RS"/>
        </w:rPr>
        <w:t>.</w:t>
      </w:r>
    </w:p>
    <w:p w:rsidR="003D6909" w:rsidRPr="00E41B84" w:rsidRDefault="003D6909" w:rsidP="00D13F8C">
      <w:pPr>
        <w:jc w:val="both"/>
        <w:rPr>
          <w:rFonts w:eastAsia="Times New Roman" w:cs="Times New Roman"/>
          <w:lang w:val="sr-Cyrl-RS"/>
        </w:rPr>
      </w:pPr>
    </w:p>
    <w:p w:rsidR="003D6909" w:rsidRPr="00E41B84" w:rsidRDefault="003D6909" w:rsidP="00D13F8C">
      <w:pPr>
        <w:jc w:val="center"/>
        <w:rPr>
          <w:rFonts w:eastAsia="Times New Roman" w:cs="Times New Roman"/>
          <w:b/>
          <w:lang w:val="sr-Cyrl-RS"/>
        </w:rPr>
      </w:pPr>
      <w:r w:rsidRPr="00E41B84">
        <w:rPr>
          <w:rFonts w:eastAsia="Times New Roman" w:cs="Times New Roman"/>
          <w:b/>
          <w:lang w:val="sr-Cyrl-RS"/>
        </w:rPr>
        <w:t xml:space="preserve">Члан </w:t>
      </w:r>
      <w:r>
        <w:rPr>
          <w:rFonts w:eastAsia="Times New Roman" w:cs="Times New Roman"/>
          <w:b/>
          <w:lang w:val="sr-Cyrl-RS"/>
        </w:rPr>
        <w:t>3</w:t>
      </w:r>
      <w:r w:rsidRPr="00E41B84">
        <w:rPr>
          <w:rFonts w:eastAsia="Times New Roman" w:cs="Times New Roman"/>
          <w:b/>
          <w:lang w:val="sr-Cyrl-RS"/>
        </w:rPr>
        <w:t>.</w:t>
      </w:r>
    </w:p>
    <w:p w:rsidR="003D6909" w:rsidRPr="00E41B84" w:rsidRDefault="003D6909" w:rsidP="00D13F8C">
      <w:pPr>
        <w:jc w:val="both"/>
        <w:rPr>
          <w:rFonts w:eastAsia="Times New Roman" w:cs="Times New Roman"/>
          <w:lang w:val="sr-Cyrl-RS"/>
        </w:rPr>
      </w:pPr>
      <w:r w:rsidRPr="00E41B84">
        <w:rPr>
          <w:rFonts w:cs="Times New Roman"/>
          <w:lang w:val="sr-Cyrl-RS"/>
        </w:rPr>
        <w:tab/>
      </w:r>
      <w:r w:rsidR="004C2D67">
        <w:rPr>
          <w:rFonts w:cs="Times New Roman"/>
          <w:lang w:val="sr-Cyrl-RS"/>
        </w:rPr>
        <w:t>Право на коришћење површине</w:t>
      </w:r>
      <w:r w:rsidR="004C2D67" w:rsidRPr="004C2D67">
        <w:rPr>
          <w:rFonts w:eastAsia="Times New Roman" w:cs="Times New Roman"/>
          <w:lang w:val="sr-Cyrl-RS"/>
        </w:rPr>
        <w:t xml:space="preserve"> </w:t>
      </w:r>
      <w:r w:rsidR="004C2D67">
        <w:rPr>
          <w:rFonts w:eastAsia="Times New Roman" w:cs="Times New Roman"/>
          <w:lang w:val="sr-Cyrl-RS"/>
        </w:rPr>
        <w:t>јавне намене из члана 1. ове одлуке имају регистроване занатске, трговинске радње, регистрована пољопривредна газдинства, произвођачи сувенира и рукотворина и удружења грађана</w:t>
      </w:r>
      <w:r w:rsidRPr="00E41B84">
        <w:rPr>
          <w:rFonts w:eastAsia="Times New Roman" w:cs="Times New Roman"/>
        </w:rPr>
        <w:t>.</w:t>
      </w:r>
    </w:p>
    <w:p w:rsidR="003D6909" w:rsidRPr="00E41B84" w:rsidRDefault="003D6909" w:rsidP="00D13F8C">
      <w:pPr>
        <w:jc w:val="both"/>
        <w:rPr>
          <w:rFonts w:eastAsia="Times New Roman" w:cs="Times New Roman"/>
          <w:lang w:val="sr-Cyrl-RS"/>
        </w:rPr>
      </w:pPr>
      <w:r w:rsidRPr="00E41B84">
        <w:rPr>
          <w:rFonts w:eastAsia="Times New Roman" w:cs="Times New Roman"/>
          <w:lang w:val="sr-Cyrl-RS"/>
        </w:rPr>
        <w:tab/>
      </w:r>
    </w:p>
    <w:p w:rsidR="003D6909" w:rsidRPr="00E41B84" w:rsidRDefault="003D6909" w:rsidP="00D13F8C">
      <w:pPr>
        <w:jc w:val="center"/>
        <w:rPr>
          <w:rFonts w:cs="Times New Roman"/>
          <w:b/>
          <w:bCs/>
          <w:lang w:val="sr-Cyrl-RS"/>
        </w:rPr>
      </w:pPr>
      <w:r w:rsidRPr="00E41B84">
        <w:rPr>
          <w:rFonts w:cs="Times New Roman"/>
          <w:b/>
          <w:bCs/>
        </w:rPr>
        <w:t xml:space="preserve">Члан </w:t>
      </w:r>
      <w:r>
        <w:rPr>
          <w:rFonts w:cs="Times New Roman"/>
          <w:b/>
          <w:bCs/>
          <w:lang w:val="sr-Cyrl-RS"/>
        </w:rPr>
        <w:t>4</w:t>
      </w:r>
      <w:r w:rsidRPr="00E41B84">
        <w:rPr>
          <w:rFonts w:cs="Times New Roman"/>
          <w:b/>
          <w:bCs/>
        </w:rPr>
        <w:t>.</w:t>
      </w:r>
    </w:p>
    <w:p w:rsidR="003D6909" w:rsidRDefault="003D6909" w:rsidP="00D13F8C">
      <w:pPr>
        <w:ind w:firstLine="708"/>
        <w:jc w:val="both"/>
        <w:rPr>
          <w:rFonts w:eastAsia="Times New Roman" w:cs="Times New Roman"/>
        </w:rPr>
      </w:pPr>
      <w:r w:rsidRPr="00E41B84">
        <w:rPr>
          <w:rFonts w:eastAsia="Times New Roman" w:cs="Times New Roman"/>
          <w:lang w:val="sr-Cyrl-RS"/>
        </w:rPr>
        <w:t>За коришћење п</w:t>
      </w:r>
      <w:r w:rsidR="001A216D">
        <w:rPr>
          <w:rFonts w:eastAsia="Times New Roman" w:cs="Times New Roman"/>
        </w:rPr>
        <w:t>овршине</w:t>
      </w:r>
      <w:r w:rsidR="00D46320">
        <w:rPr>
          <w:rFonts w:eastAsia="Times New Roman" w:cs="Times New Roman"/>
        </w:rPr>
        <w:t xml:space="preserve"> јавне намене </w:t>
      </w:r>
      <w:r w:rsidRPr="00E41B84">
        <w:rPr>
          <w:rFonts w:eastAsia="Times New Roman" w:cs="Times New Roman"/>
        </w:rPr>
        <w:t>корис</w:t>
      </w:r>
      <w:r w:rsidR="001A216D">
        <w:rPr>
          <w:rFonts w:eastAsia="Times New Roman" w:cs="Times New Roman"/>
          <w:lang w:val="sr-Cyrl-RS"/>
        </w:rPr>
        <w:t xml:space="preserve">ник плаћа </w:t>
      </w:r>
      <w:r w:rsidR="00CE2EC7">
        <w:rPr>
          <w:rFonts w:eastAsia="Times New Roman" w:cs="Times New Roman"/>
          <w:lang w:val="sr-Cyrl-RS"/>
        </w:rPr>
        <w:t>накнаду</w:t>
      </w:r>
      <w:r w:rsidR="001A216D">
        <w:rPr>
          <w:rFonts w:eastAsia="Times New Roman" w:cs="Times New Roman"/>
          <w:lang w:val="sr-Cyrl-RS"/>
        </w:rPr>
        <w:t xml:space="preserve"> </w:t>
      </w:r>
      <w:r w:rsidR="0032060F">
        <w:rPr>
          <w:rFonts w:eastAsia="Times New Roman" w:cs="Times New Roman"/>
          <w:lang w:val="sr-Cyrl-RS"/>
        </w:rPr>
        <w:t>у износу од  100</w:t>
      </w:r>
      <w:r w:rsidRPr="00E41B84">
        <w:rPr>
          <w:rFonts w:eastAsia="Times New Roman" w:cs="Times New Roman"/>
          <w:lang w:val="sr-Cyrl-RS"/>
        </w:rPr>
        <w:t>,00 динара по м</w:t>
      </w:r>
      <w:r w:rsidR="00CE2EC7">
        <w:rPr>
          <w:rFonts w:eastAsia="Times New Roman" w:cs="Times New Roman"/>
          <w:lang w:val="sr-Cyrl-RS"/>
        </w:rPr>
        <w:t xml:space="preserve">2 дневно, на рачун </w:t>
      </w:r>
      <w:r w:rsidR="0032060F">
        <w:rPr>
          <w:rFonts w:eastAsia="Times New Roman" w:cs="Times New Roman"/>
          <w:kern w:val="0"/>
          <w:lang w:val="sr-Cyrl-RS" w:bidi="ar-SA"/>
        </w:rPr>
        <w:t>840-714565843-77</w:t>
      </w:r>
      <w:r w:rsidR="0032060F" w:rsidRPr="00A90182">
        <w:rPr>
          <w:rFonts w:eastAsia="Times New Roman" w:cs="Times New Roman"/>
          <w:kern w:val="0"/>
          <w:lang w:val="sr-Cyrl-RS" w:bidi="ar-SA"/>
        </w:rPr>
        <w:t xml:space="preserve"> по моделу 97</w:t>
      </w:r>
      <w:r w:rsidR="0032060F">
        <w:rPr>
          <w:rFonts w:eastAsia="Times New Roman" w:cs="Times New Roman"/>
          <w:kern w:val="0"/>
          <w:lang w:val="sr-Cyrl-RS" w:bidi="ar-SA"/>
        </w:rPr>
        <w:t>, позив на број:</w:t>
      </w:r>
      <w:r w:rsidR="0032060F" w:rsidRPr="00A90182">
        <w:rPr>
          <w:rFonts w:eastAsia="Times New Roman" w:cs="Times New Roman"/>
          <w:kern w:val="0"/>
          <w:lang w:val="sr-Cyrl-RS" w:bidi="ar-SA"/>
        </w:rPr>
        <w:t xml:space="preserve"> </w:t>
      </w:r>
      <w:r w:rsidR="0032060F">
        <w:rPr>
          <w:rFonts w:eastAsia="Times New Roman" w:cs="Times New Roman"/>
          <w:kern w:val="0"/>
          <w:lang w:val="sr-Cyrl-RS" w:bidi="ar-SA"/>
        </w:rPr>
        <w:t>ПИБ правног лица или ЈМБГ физичког лица</w:t>
      </w:r>
      <w:r w:rsidRPr="00E41B84">
        <w:rPr>
          <w:rFonts w:eastAsia="Times New Roman" w:cs="Times New Roman"/>
          <w:lang w:val="sr-Cyrl-RS"/>
        </w:rPr>
        <w:t xml:space="preserve">  са назнаком – накнада за коришћење површине јавне намене</w:t>
      </w:r>
      <w:r w:rsidR="00CE2EC7">
        <w:rPr>
          <w:rFonts w:eastAsia="Times New Roman" w:cs="Times New Roman"/>
          <w:lang w:val="sr-Cyrl-RS"/>
        </w:rPr>
        <w:t>, сходно</w:t>
      </w:r>
      <w:r w:rsidR="00C67E07">
        <w:rPr>
          <w:rFonts w:eastAsia="Times New Roman" w:cs="Times New Roman"/>
          <w:lang w:val="sr-Cyrl-RS"/>
        </w:rPr>
        <w:t xml:space="preserve"> тарифном броју</w:t>
      </w:r>
      <w:r w:rsidR="0032060F">
        <w:rPr>
          <w:rFonts w:cs="Times New Roman"/>
          <w:lang w:val="sr-Cyrl-RS"/>
        </w:rPr>
        <w:t xml:space="preserve"> II.5</w:t>
      </w:r>
      <w:r w:rsidR="00CE2EC7">
        <w:rPr>
          <w:rFonts w:cs="Times New Roman"/>
          <w:lang w:val="sr-Cyrl-RS"/>
        </w:rPr>
        <w:t>. Таксене тарифе</w:t>
      </w:r>
      <w:r w:rsidR="00CE2EC7" w:rsidRPr="00880A4E">
        <w:t xml:space="preserve"> </w:t>
      </w:r>
      <w:r w:rsidR="00CE2EC7">
        <w:t>Одлук</w:t>
      </w:r>
      <w:r w:rsidR="00CE2EC7">
        <w:rPr>
          <w:lang w:val="sr-Cyrl-RS"/>
        </w:rPr>
        <w:t>е</w:t>
      </w:r>
      <w:r w:rsidR="00CE2EC7">
        <w:t xml:space="preserve"> о </w:t>
      </w:r>
      <w:r w:rsidR="00CE2EC7">
        <w:rPr>
          <w:lang w:val="sr-Cyrl-RS"/>
        </w:rPr>
        <w:t>накнадама за коришћење јавних површина</w:t>
      </w:r>
      <w:r w:rsidR="0032060F">
        <w:rPr>
          <w:lang w:val="sr-Cyrl-RS"/>
        </w:rPr>
        <w:t xml:space="preserve"> на територији Града Пожаревца</w:t>
      </w:r>
      <w:r w:rsidR="009468D6">
        <w:t xml:space="preserve"> (</w:t>
      </w:r>
      <w:r w:rsidR="00CE2EC7">
        <w:t xml:space="preserve">„Службени гласник </w:t>
      </w:r>
      <w:r w:rsidR="00CE2EC7">
        <w:rPr>
          <w:lang w:val="sr-Cyrl-RS"/>
        </w:rPr>
        <w:t>Г</w:t>
      </w:r>
      <w:r w:rsidR="00CE2EC7">
        <w:t>рада Пожаревца“, бр</w:t>
      </w:r>
      <w:r w:rsidR="009468D6">
        <w:rPr>
          <w:lang w:val="sr-Cyrl-RS"/>
        </w:rPr>
        <w:t>.</w:t>
      </w:r>
      <w:r w:rsidR="0032060F">
        <w:rPr>
          <w:lang w:val="sr-Cyrl-RS"/>
        </w:rPr>
        <w:t xml:space="preserve"> </w:t>
      </w:r>
      <w:r w:rsidR="009468D6">
        <w:rPr>
          <w:lang w:val="sr-Cyrl-RS"/>
        </w:rPr>
        <w:t>7/19 и 19/19</w:t>
      </w:r>
      <w:r w:rsidR="00CE2EC7">
        <w:t>)</w:t>
      </w:r>
      <w:r w:rsidRPr="00E41B84">
        <w:rPr>
          <w:rFonts w:eastAsia="Times New Roman" w:cs="Times New Roman"/>
          <w:lang w:val="sr-Cyrl-RS"/>
        </w:rPr>
        <w:t>.</w:t>
      </w:r>
    </w:p>
    <w:p w:rsidR="00E262E6" w:rsidRDefault="00E262E6" w:rsidP="00D13F8C">
      <w:pPr>
        <w:jc w:val="both"/>
        <w:rPr>
          <w:rFonts w:eastAsia="Times New Roman" w:cs="Times New Roman"/>
          <w:lang w:val="sr-Cyrl-RS"/>
        </w:rPr>
      </w:pPr>
    </w:p>
    <w:p w:rsidR="003D6909" w:rsidRDefault="00E262E6" w:rsidP="00D13F8C">
      <w:pPr>
        <w:ind w:firstLine="708"/>
        <w:jc w:val="both"/>
        <w:rPr>
          <w:rFonts w:eastAsia="Times New Roman" w:cs="Times New Roman"/>
          <w:lang w:val="sr-Cyrl-RS"/>
        </w:rPr>
      </w:pPr>
      <w:r w:rsidRPr="00287A50">
        <w:rPr>
          <w:rFonts w:eastAsia="Times New Roman" w:cs="Times New Roman"/>
          <w:lang w:val="sr-Cyrl-RS"/>
        </w:rPr>
        <w:t>Подносилац захтева дужан  је и да уплати локалну административну таксу на рачун број 840-742241843-03 по моделу 97 са поз</w:t>
      </w:r>
      <w:r>
        <w:rPr>
          <w:rFonts w:eastAsia="Times New Roman" w:cs="Times New Roman"/>
          <w:lang w:val="sr-Cyrl-RS"/>
        </w:rPr>
        <w:t>иво</w:t>
      </w:r>
      <w:r w:rsidR="00CE2EC7">
        <w:rPr>
          <w:rFonts w:eastAsia="Times New Roman" w:cs="Times New Roman"/>
          <w:lang w:val="sr-Cyrl-RS"/>
        </w:rPr>
        <w:t>м на број 52080 у износу од 1.577</w:t>
      </w:r>
      <w:r w:rsidRPr="00287A50">
        <w:rPr>
          <w:rFonts w:eastAsia="Times New Roman" w:cs="Times New Roman"/>
          <w:lang w:val="sr-Cyrl-RS"/>
        </w:rPr>
        <w:t>,00 динара по важећој таксеној тарифи</w:t>
      </w:r>
      <w:r>
        <w:rPr>
          <w:rFonts w:eastAsia="Times New Roman" w:cs="Times New Roman"/>
          <w:lang w:val="sr-Cyrl-RS"/>
        </w:rPr>
        <w:t>.</w:t>
      </w:r>
    </w:p>
    <w:p w:rsidR="001A216D" w:rsidRDefault="001A216D" w:rsidP="00D13F8C">
      <w:pPr>
        <w:jc w:val="both"/>
        <w:rPr>
          <w:rFonts w:eastAsia="Times New Roman" w:cs="Times New Roman"/>
          <w:lang w:val="sr-Cyrl-RS"/>
        </w:rPr>
      </w:pPr>
    </w:p>
    <w:p w:rsidR="00D13F8C" w:rsidRDefault="00D13F8C" w:rsidP="00D13F8C">
      <w:pPr>
        <w:jc w:val="center"/>
        <w:rPr>
          <w:rFonts w:eastAsia="Times New Roman" w:cs="Times New Roman"/>
          <w:b/>
          <w:lang w:val="sr-Cyrl-RS"/>
        </w:rPr>
      </w:pPr>
    </w:p>
    <w:p w:rsidR="001A216D" w:rsidRDefault="001A216D" w:rsidP="00D13F8C">
      <w:pPr>
        <w:jc w:val="center"/>
        <w:rPr>
          <w:rFonts w:eastAsia="Times New Roman" w:cs="Times New Roman"/>
          <w:b/>
          <w:lang w:val="sr-Cyrl-RS"/>
        </w:rPr>
      </w:pPr>
      <w:r w:rsidRPr="001A216D">
        <w:rPr>
          <w:rFonts w:eastAsia="Times New Roman" w:cs="Times New Roman"/>
          <w:b/>
          <w:lang w:val="sr-Cyrl-RS"/>
        </w:rPr>
        <w:lastRenderedPageBreak/>
        <w:t>Члан 5.</w:t>
      </w:r>
    </w:p>
    <w:p w:rsidR="001A216D" w:rsidRDefault="001A216D" w:rsidP="00D13F8C">
      <w:pPr>
        <w:ind w:firstLine="708"/>
        <w:jc w:val="both"/>
        <w:rPr>
          <w:rFonts w:eastAsia="Times New Roman" w:cs="Times New Roman"/>
          <w:lang w:val="sr-Cyrl-RS"/>
        </w:rPr>
      </w:pPr>
      <w:r>
        <w:rPr>
          <w:rFonts w:eastAsia="Times New Roman" w:cs="Times New Roman"/>
          <w:lang w:val="sr-Cyrl-RS"/>
        </w:rPr>
        <w:t>Корисник</w:t>
      </w:r>
      <w:r w:rsidRPr="00E41B84">
        <w:rPr>
          <w:rFonts w:eastAsia="Times New Roman" w:cs="Times New Roman"/>
          <w:lang w:val="sr-Cyrl-RS"/>
        </w:rPr>
        <w:t xml:space="preserve"> п</w:t>
      </w:r>
      <w:r>
        <w:rPr>
          <w:rFonts w:eastAsia="Times New Roman" w:cs="Times New Roman"/>
        </w:rPr>
        <w:t>овршине јавне намене</w:t>
      </w:r>
      <w:r>
        <w:rPr>
          <w:rFonts w:eastAsia="Times New Roman" w:cs="Times New Roman"/>
          <w:lang w:val="sr-Cyrl-RS"/>
        </w:rPr>
        <w:t xml:space="preserve"> дужан је да исту користи у оквиру утврђеног простора актом органа из члана 2.</w:t>
      </w:r>
      <w:r w:rsidR="00C125BA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 xml:space="preserve">ове одлуке, уз обезбеђење посуде за отпадке и да </w:t>
      </w:r>
      <w:r w:rsidRPr="00E41B84">
        <w:rPr>
          <w:rFonts w:eastAsia="Times New Roman" w:cs="Times New Roman"/>
          <w:lang w:val="sr-Cyrl-RS"/>
        </w:rPr>
        <w:t>п</w:t>
      </w:r>
      <w:r>
        <w:rPr>
          <w:rFonts w:eastAsia="Times New Roman" w:cs="Times New Roman"/>
        </w:rPr>
        <w:t>овршину јавне намене</w:t>
      </w:r>
      <w:r>
        <w:rPr>
          <w:rFonts w:eastAsia="Times New Roman" w:cs="Times New Roman"/>
          <w:lang w:val="sr-Cyrl-RS"/>
        </w:rPr>
        <w:t xml:space="preserve"> користи у уредном стању.</w:t>
      </w:r>
    </w:p>
    <w:p w:rsidR="001A216D" w:rsidRPr="001A216D" w:rsidRDefault="001A216D" w:rsidP="00D13F8C">
      <w:pPr>
        <w:jc w:val="both"/>
        <w:rPr>
          <w:rFonts w:cs="Times New Roman"/>
          <w:b/>
          <w:lang w:val="sr-Cyrl-RS"/>
        </w:rPr>
      </w:pPr>
    </w:p>
    <w:p w:rsidR="003D6909" w:rsidRPr="00E41B84" w:rsidRDefault="003D6909" w:rsidP="00D13F8C">
      <w:pPr>
        <w:jc w:val="center"/>
        <w:rPr>
          <w:rFonts w:cs="Times New Roman"/>
          <w:b/>
          <w:bCs/>
        </w:rPr>
      </w:pPr>
      <w:r w:rsidRPr="00E41B84">
        <w:rPr>
          <w:rFonts w:cs="Times New Roman"/>
          <w:b/>
          <w:bCs/>
        </w:rPr>
        <w:t xml:space="preserve">Члан </w:t>
      </w:r>
      <w:r w:rsidR="001A216D">
        <w:rPr>
          <w:rFonts w:cs="Times New Roman"/>
          <w:b/>
          <w:bCs/>
          <w:lang w:val="sr-Cyrl-RS"/>
        </w:rPr>
        <w:t>6</w:t>
      </w:r>
      <w:r w:rsidRPr="00E41B84">
        <w:rPr>
          <w:rFonts w:cs="Times New Roman"/>
          <w:b/>
          <w:bCs/>
        </w:rPr>
        <w:t>.</w:t>
      </w:r>
    </w:p>
    <w:p w:rsidR="003D6909" w:rsidRPr="00E41B84" w:rsidRDefault="003D6909" w:rsidP="00D13F8C">
      <w:pPr>
        <w:jc w:val="both"/>
        <w:rPr>
          <w:rFonts w:cs="Times New Roman"/>
        </w:rPr>
      </w:pPr>
      <w:r w:rsidRPr="00E41B84">
        <w:rPr>
          <w:rFonts w:cs="Times New Roman"/>
          <w:b/>
          <w:bCs/>
        </w:rPr>
        <w:tab/>
      </w:r>
      <w:r w:rsidRPr="00E41B84">
        <w:rPr>
          <w:rFonts w:cs="Times New Roman"/>
        </w:rPr>
        <w:t>Јавно комуналн</w:t>
      </w:r>
      <w:r w:rsidR="0032060F">
        <w:rPr>
          <w:rFonts w:cs="Times New Roman"/>
        </w:rPr>
        <w:t xml:space="preserve">о предузеће „Комуналне службе“ </w:t>
      </w:r>
      <w:r w:rsidRPr="00E41B84">
        <w:rPr>
          <w:rFonts w:cs="Times New Roman"/>
        </w:rPr>
        <w:t>Пожаревац, дужно је да  по истеку времена утврђеног у члану 1. ове одлуке површину јавне намене очисти и доведе у исправно стање.</w:t>
      </w:r>
    </w:p>
    <w:p w:rsidR="003D6909" w:rsidRPr="00E41B84" w:rsidRDefault="003D6909" w:rsidP="00D13F8C">
      <w:pPr>
        <w:jc w:val="center"/>
        <w:rPr>
          <w:rFonts w:cs="Times New Roman"/>
          <w:b/>
          <w:bCs/>
          <w:lang w:val="sr-Cyrl-RS"/>
        </w:rPr>
      </w:pPr>
      <w:r w:rsidRPr="00E41B84">
        <w:rPr>
          <w:rFonts w:cs="Times New Roman"/>
          <w:b/>
          <w:bCs/>
        </w:rPr>
        <w:t xml:space="preserve">Члан </w:t>
      </w:r>
      <w:r w:rsidR="001A216D">
        <w:rPr>
          <w:rFonts w:cs="Times New Roman"/>
          <w:b/>
          <w:bCs/>
          <w:lang w:val="sr-Cyrl-RS"/>
        </w:rPr>
        <w:t>7</w:t>
      </w:r>
      <w:r w:rsidRPr="00E41B84">
        <w:rPr>
          <w:rFonts w:cs="Times New Roman"/>
          <w:b/>
          <w:bCs/>
        </w:rPr>
        <w:t>.</w:t>
      </w:r>
    </w:p>
    <w:p w:rsidR="003D6909" w:rsidRPr="00E41B84" w:rsidRDefault="003D6909" w:rsidP="00D13F8C">
      <w:pPr>
        <w:jc w:val="both"/>
        <w:rPr>
          <w:rFonts w:cs="Times New Roman"/>
        </w:rPr>
      </w:pPr>
      <w:r w:rsidRPr="00E41B84">
        <w:rPr>
          <w:rFonts w:eastAsia="Times New Roman" w:cs="Times New Roman"/>
        </w:rPr>
        <w:tab/>
      </w:r>
      <w:r w:rsidRPr="00E41B84">
        <w:rPr>
          <w:rFonts w:cs="Times New Roman"/>
        </w:rPr>
        <w:t>Контролу коришћења површине јавне намене из члана 1. ове одлуке вршиће Одељење за инспекцијске послове</w:t>
      </w:r>
      <w:r w:rsidR="004D0AC6">
        <w:rPr>
          <w:rFonts w:cs="Times New Roman"/>
          <w:lang w:val="sr-Cyrl-RS"/>
        </w:rPr>
        <w:t xml:space="preserve"> и Комунална полиција</w:t>
      </w:r>
      <w:r w:rsidR="004D0AC6">
        <w:rPr>
          <w:rFonts w:cs="Times New Roman"/>
        </w:rPr>
        <w:t xml:space="preserve"> </w:t>
      </w:r>
      <w:r w:rsidRPr="00E41B84">
        <w:rPr>
          <w:rFonts w:cs="Times New Roman"/>
        </w:rPr>
        <w:t xml:space="preserve">Градске управе </w:t>
      </w:r>
      <w:r>
        <w:rPr>
          <w:rFonts w:cs="Times New Roman"/>
          <w:lang w:val="sr-Cyrl-RS"/>
        </w:rPr>
        <w:t>Г</w:t>
      </w:r>
      <w:r w:rsidRPr="00E41B84">
        <w:rPr>
          <w:rFonts w:cs="Times New Roman"/>
        </w:rPr>
        <w:t xml:space="preserve">рада Пожаревца.    </w:t>
      </w:r>
    </w:p>
    <w:p w:rsidR="003D6909" w:rsidRDefault="003D6909" w:rsidP="00D13F8C">
      <w:pPr>
        <w:jc w:val="both"/>
        <w:rPr>
          <w:rFonts w:cs="Times New Roman"/>
          <w:lang w:val="sr-Cyrl-RS"/>
        </w:rPr>
      </w:pPr>
      <w:r w:rsidRPr="00E41B84">
        <w:rPr>
          <w:rFonts w:cs="Times New Roman"/>
        </w:rPr>
        <w:t xml:space="preserve">      </w:t>
      </w:r>
    </w:p>
    <w:p w:rsidR="003D6909" w:rsidRPr="00E41B84" w:rsidRDefault="003D6909" w:rsidP="00D13F8C">
      <w:pPr>
        <w:jc w:val="center"/>
        <w:rPr>
          <w:rFonts w:cs="Times New Roman"/>
          <w:b/>
          <w:bCs/>
          <w:lang w:val="sr-Cyrl-RS"/>
        </w:rPr>
      </w:pPr>
      <w:r w:rsidRPr="00E41B84">
        <w:rPr>
          <w:rFonts w:cs="Times New Roman"/>
          <w:b/>
          <w:bCs/>
        </w:rPr>
        <w:t xml:space="preserve">Члан </w:t>
      </w:r>
      <w:r w:rsidR="001A216D">
        <w:rPr>
          <w:rFonts w:cs="Times New Roman"/>
          <w:b/>
          <w:bCs/>
          <w:lang w:val="sr-Cyrl-RS"/>
        </w:rPr>
        <w:t>8</w:t>
      </w:r>
      <w:r w:rsidRPr="00E41B84">
        <w:rPr>
          <w:rFonts w:cs="Times New Roman"/>
          <w:b/>
          <w:bCs/>
        </w:rPr>
        <w:t>.</w:t>
      </w:r>
    </w:p>
    <w:p w:rsidR="003D6909" w:rsidRPr="00E41B84" w:rsidRDefault="003D6909" w:rsidP="00D13F8C">
      <w:pPr>
        <w:jc w:val="both"/>
        <w:rPr>
          <w:rFonts w:cs="Times New Roman"/>
          <w:bCs/>
          <w:lang w:val="sr-Cyrl-RS"/>
        </w:rPr>
      </w:pPr>
      <w:r w:rsidRPr="00E41B84">
        <w:rPr>
          <w:rFonts w:cs="Times New Roman"/>
          <w:b/>
          <w:bCs/>
          <w:lang w:val="sr-Cyrl-RS"/>
        </w:rPr>
        <w:tab/>
      </w:r>
      <w:r w:rsidRPr="00E41B84">
        <w:rPr>
          <w:rFonts w:cs="Times New Roman"/>
          <w:bCs/>
          <w:lang w:val="sr-Cyrl-RS"/>
        </w:rPr>
        <w:t>Ову одлуку објавити на сајту Града Пожаревца</w:t>
      </w:r>
      <w:r w:rsidR="009468D6">
        <w:rPr>
          <w:rFonts w:cs="Times New Roman"/>
          <w:bCs/>
          <w:lang w:val="sr-Cyrl-RS"/>
        </w:rPr>
        <w:t xml:space="preserve"> и локалним медијима</w:t>
      </w:r>
      <w:r w:rsidRPr="00E41B84">
        <w:rPr>
          <w:rFonts w:cs="Times New Roman"/>
          <w:bCs/>
          <w:lang w:val="sr-Cyrl-RS"/>
        </w:rPr>
        <w:t>.</w:t>
      </w:r>
    </w:p>
    <w:p w:rsidR="003D6909" w:rsidRDefault="003D6909" w:rsidP="00D13F8C">
      <w:pPr>
        <w:jc w:val="both"/>
        <w:rPr>
          <w:rFonts w:cs="Times New Roman"/>
          <w:b/>
          <w:bCs/>
          <w:lang w:val="sr-Cyrl-RS"/>
        </w:rPr>
      </w:pPr>
    </w:p>
    <w:p w:rsidR="003D6909" w:rsidRPr="00E41B84" w:rsidRDefault="003D6909" w:rsidP="00D13F8C">
      <w:pPr>
        <w:jc w:val="center"/>
        <w:rPr>
          <w:rFonts w:cs="Times New Roman"/>
          <w:b/>
          <w:bCs/>
          <w:lang w:val="sr-Cyrl-RS"/>
        </w:rPr>
      </w:pPr>
      <w:r w:rsidRPr="00E41B84">
        <w:rPr>
          <w:rFonts w:cs="Times New Roman"/>
          <w:b/>
          <w:bCs/>
          <w:lang w:val="sr-Cyrl-RS"/>
        </w:rPr>
        <w:t xml:space="preserve">Члан </w:t>
      </w:r>
      <w:r w:rsidR="001A216D">
        <w:rPr>
          <w:rFonts w:cs="Times New Roman"/>
          <w:b/>
          <w:bCs/>
          <w:lang w:val="sr-Cyrl-RS"/>
        </w:rPr>
        <w:t>9</w:t>
      </w:r>
      <w:r w:rsidRPr="00E41B84">
        <w:rPr>
          <w:rFonts w:cs="Times New Roman"/>
          <w:b/>
          <w:bCs/>
          <w:lang w:val="sr-Cyrl-RS"/>
        </w:rPr>
        <w:t>.</w:t>
      </w:r>
    </w:p>
    <w:p w:rsidR="003D6909" w:rsidRPr="00E41B84" w:rsidRDefault="003D6909" w:rsidP="00D13F8C">
      <w:pPr>
        <w:ind w:firstLine="708"/>
        <w:jc w:val="both"/>
        <w:rPr>
          <w:rFonts w:cs="Times New Roman"/>
        </w:rPr>
      </w:pPr>
      <w:r w:rsidRPr="00E41B84">
        <w:rPr>
          <w:rFonts w:cs="Times New Roman"/>
        </w:rPr>
        <w:t>Ова одлука ступа на снагу даном  доношења.</w:t>
      </w:r>
    </w:p>
    <w:p w:rsidR="00D13F8C" w:rsidRDefault="00D13F8C" w:rsidP="00D13F8C">
      <w:pPr>
        <w:widowControl/>
        <w:tabs>
          <w:tab w:val="left" w:pos="567"/>
        </w:tabs>
        <w:jc w:val="both"/>
        <w:rPr>
          <w:rFonts w:eastAsia="Times New Roman" w:cs="Times New Roman"/>
          <w:b/>
          <w:kern w:val="0"/>
          <w:lang w:val="sr-Cyrl-RS" w:eastAsia="ar-SA" w:bidi="ar-SA"/>
        </w:rPr>
      </w:pPr>
    </w:p>
    <w:p w:rsidR="00D13F8C" w:rsidRPr="00D13F8C" w:rsidRDefault="00D13F8C" w:rsidP="00D13F8C">
      <w:pPr>
        <w:widowControl/>
        <w:tabs>
          <w:tab w:val="left" w:pos="567"/>
        </w:tabs>
        <w:jc w:val="both"/>
        <w:rPr>
          <w:rFonts w:eastAsia="Times New Roman" w:cs="Times New Roman"/>
          <w:b/>
          <w:kern w:val="0"/>
          <w:lang w:val="sr-Cyrl-RS" w:eastAsia="ar-SA" w:bidi="ar-SA"/>
        </w:rPr>
      </w:pPr>
      <w:r w:rsidRPr="00D13F8C">
        <w:rPr>
          <w:rFonts w:eastAsia="Times New Roman" w:cs="Times New Roman"/>
          <w:b/>
          <w:kern w:val="0"/>
          <w:lang w:eastAsia="ar-SA" w:bidi="ar-SA"/>
        </w:rPr>
        <w:t>У Пожаревцу,</w:t>
      </w:r>
      <w:r w:rsidRPr="00D13F8C">
        <w:rPr>
          <w:rFonts w:eastAsia="Times New Roman" w:cs="Times New Roman"/>
          <w:b/>
          <w:kern w:val="0"/>
          <w:lang w:val="sr-Cyrl-RS" w:eastAsia="ar-SA" w:bidi="ar-SA"/>
        </w:rPr>
        <w:t xml:space="preserve"> 27.</w:t>
      </w:r>
      <w:r>
        <w:rPr>
          <w:rFonts w:eastAsia="Times New Roman" w:cs="Times New Roman"/>
          <w:b/>
          <w:kern w:val="0"/>
          <w:lang w:val="sr-Cyrl-RS" w:eastAsia="ar-SA" w:bidi="ar-SA"/>
        </w:rPr>
        <w:t xml:space="preserve"> </w:t>
      </w:r>
      <w:r w:rsidRPr="00D13F8C">
        <w:rPr>
          <w:rFonts w:eastAsia="Times New Roman" w:cs="Times New Roman"/>
          <w:b/>
          <w:kern w:val="0"/>
          <w:lang w:val="sr-Cyrl-RS" w:eastAsia="ar-SA" w:bidi="ar-SA"/>
        </w:rPr>
        <w:t>марта</w:t>
      </w:r>
      <w:r w:rsidRPr="00D13F8C"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Pr="00D13F8C">
        <w:rPr>
          <w:rFonts w:eastAsia="Times New Roman" w:cs="Times New Roman"/>
          <w:b/>
          <w:kern w:val="0"/>
          <w:lang w:val="sr-Latn-RS" w:eastAsia="ar-SA" w:bidi="ar-SA"/>
        </w:rPr>
        <w:t>2023</w:t>
      </w:r>
      <w:r w:rsidRPr="00D13F8C">
        <w:rPr>
          <w:rFonts w:eastAsia="Times New Roman" w:cs="Times New Roman"/>
          <w:b/>
          <w:kern w:val="0"/>
          <w:lang w:eastAsia="ar-SA" w:bidi="ar-SA"/>
        </w:rPr>
        <w:t>. године</w:t>
      </w:r>
      <w:r w:rsidRPr="00D13F8C">
        <w:rPr>
          <w:rFonts w:eastAsia="Times New Roman" w:cs="Times New Roman"/>
          <w:b/>
          <w:kern w:val="0"/>
          <w:lang w:val="sr-Latn-RS" w:eastAsia="ar-SA" w:bidi="ar-SA"/>
        </w:rPr>
        <w:tab/>
      </w:r>
      <w:r w:rsidRPr="00D13F8C">
        <w:rPr>
          <w:rFonts w:eastAsia="Times New Roman" w:cs="Times New Roman"/>
          <w:b/>
          <w:kern w:val="0"/>
          <w:lang w:val="sr-Latn-RS" w:eastAsia="ar-SA" w:bidi="ar-SA"/>
        </w:rPr>
        <w:tab/>
      </w:r>
      <w:r w:rsidRPr="00D13F8C">
        <w:rPr>
          <w:rFonts w:eastAsia="Times New Roman" w:cs="Times New Roman"/>
          <w:b/>
          <w:kern w:val="0"/>
          <w:lang w:val="sr-Latn-RS" w:eastAsia="ar-SA" w:bidi="ar-SA"/>
        </w:rPr>
        <w:tab/>
      </w:r>
      <w:r w:rsidRPr="00D13F8C">
        <w:rPr>
          <w:rFonts w:eastAsia="Times New Roman" w:cs="Times New Roman"/>
          <w:b/>
          <w:kern w:val="0"/>
          <w:lang w:val="sr-Latn-RS" w:eastAsia="ar-SA" w:bidi="ar-SA"/>
        </w:rPr>
        <w:tab/>
      </w:r>
      <w:r w:rsidRPr="00D13F8C">
        <w:rPr>
          <w:rFonts w:eastAsia="Times New Roman" w:cs="Times New Roman"/>
          <w:b/>
          <w:kern w:val="0"/>
          <w:lang w:val="sr-Latn-RS" w:eastAsia="ar-SA" w:bidi="ar-SA"/>
        </w:rPr>
        <w:tab/>
      </w:r>
      <w:r w:rsidRPr="00D13F8C">
        <w:rPr>
          <w:rFonts w:eastAsia="Times New Roman" w:cs="Times New Roman"/>
          <w:b/>
          <w:kern w:val="0"/>
          <w:lang w:eastAsia="ar-SA" w:bidi="ar-SA"/>
        </w:rPr>
        <w:t>Број:</w:t>
      </w:r>
      <w:r w:rsidRPr="00D13F8C">
        <w:rPr>
          <w:rFonts w:eastAsia="Times New Roman" w:cs="Times New Roman"/>
          <w:b/>
          <w:kern w:val="0"/>
          <w:lang w:val="en-US" w:eastAsia="ar-SA" w:bidi="ar-SA"/>
        </w:rPr>
        <w:t xml:space="preserve"> </w:t>
      </w:r>
      <w:r w:rsidRPr="00D13F8C">
        <w:rPr>
          <w:rFonts w:eastAsia="Times New Roman" w:cs="Times New Roman"/>
          <w:b/>
          <w:kern w:val="0"/>
          <w:lang w:val="sr-Cyrl-RS" w:eastAsia="ar-SA" w:bidi="ar-SA"/>
        </w:rPr>
        <w:t>09-06-25/2023-1</w:t>
      </w:r>
      <w:r>
        <w:rPr>
          <w:rFonts w:eastAsia="Times New Roman" w:cs="Times New Roman"/>
          <w:b/>
          <w:kern w:val="0"/>
          <w:lang w:val="sr-Cyrl-RS" w:eastAsia="ar-SA" w:bidi="ar-SA"/>
        </w:rPr>
        <w:t>9</w:t>
      </w:r>
    </w:p>
    <w:p w:rsidR="00D13F8C" w:rsidRPr="00D13F8C" w:rsidRDefault="00D13F8C" w:rsidP="00D13F8C">
      <w:pPr>
        <w:widowControl/>
        <w:tabs>
          <w:tab w:val="left" w:pos="567"/>
        </w:tabs>
        <w:ind w:firstLine="567"/>
        <w:jc w:val="both"/>
        <w:rPr>
          <w:rFonts w:eastAsia="Times New Roman" w:cs="Times New Roman"/>
          <w:b/>
          <w:color w:val="FF0000"/>
          <w:kern w:val="0"/>
          <w:lang w:val="sr-Cyrl-RS" w:eastAsia="ar-SA" w:bidi="ar-SA"/>
        </w:rPr>
      </w:pPr>
    </w:p>
    <w:p w:rsidR="00D13F8C" w:rsidRPr="00D13F8C" w:rsidRDefault="00D13F8C" w:rsidP="00D13F8C">
      <w:pPr>
        <w:widowControl/>
        <w:tabs>
          <w:tab w:val="left" w:pos="567"/>
        </w:tabs>
        <w:ind w:firstLine="567"/>
        <w:rPr>
          <w:rFonts w:eastAsia="Times New Roman" w:cs="Times New Roman"/>
          <w:color w:val="FF0000"/>
          <w:kern w:val="0"/>
          <w:lang w:eastAsia="ar-SA" w:bidi="ar-SA"/>
        </w:rPr>
      </w:pPr>
    </w:p>
    <w:p w:rsidR="00D13F8C" w:rsidRPr="00D13F8C" w:rsidRDefault="00D13F8C" w:rsidP="00D13F8C">
      <w:pPr>
        <w:widowControl/>
        <w:tabs>
          <w:tab w:val="left" w:pos="567"/>
        </w:tabs>
        <w:autoSpaceDN w:val="0"/>
        <w:ind w:firstLine="567"/>
        <w:jc w:val="center"/>
        <w:rPr>
          <w:rFonts w:ascii="Cir Times_New_Roman" w:eastAsia="Times New Roman" w:hAnsi="Cir Times_New_Roman" w:cs="Times New Roman"/>
          <w:b/>
          <w:kern w:val="3"/>
          <w:sz w:val="22"/>
          <w:szCs w:val="22"/>
          <w:lang w:val="sr-Latn-RS" w:bidi="ar-SA"/>
        </w:rPr>
      </w:pPr>
      <w:r w:rsidRPr="00D13F8C">
        <w:rPr>
          <w:rFonts w:ascii="Cir Times_New_Roman" w:eastAsia="Times New Roman" w:hAnsi="Cir Times_New_Roman" w:cs="Times New Roman"/>
          <w:b/>
          <w:kern w:val="3"/>
          <w:sz w:val="22"/>
          <w:szCs w:val="22"/>
          <w:lang w:val="sr-Latn-RS" w:bidi="ar-SA"/>
        </w:rPr>
        <w:t>ГРАДСКО   ВЕЋЕ   ГРАДА   ПОЖАРЕВЦА</w:t>
      </w:r>
    </w:p>
    <w:p w:rsidR="00D13F8C" w:rsidRPr="00D13F8C" w:rsidRDefault="00D13F8C" w:rsidP="00D13F8C">
      <w:pPr>
        <w:widowControl/>
        <w:tabs>
          <w:tab w:val="left" w:pos="567"/>
        </w:tabs>
        <w:autoSpaceDN w:val="0"/>
        <w:ind w:firstLine="567"/>
        <w:jc w:val="center"/>
        <w:rPr>
          <w:rFonts w:ascii="Cir Times_New_Roman" w:eastAsia="Times New Roman" w:hAnsi="Cir Times_New_Roman" w:cs="Times New Roman"/>
          <w:b/>
          <w:kern w:val="3"/>
          <w:sz w:val="22"/>
          <w:szCs w:val="22"/>
          <w:lang w:val="sr-Latn-RS" w:bidi="ar-SA"/>
        </w:rPr>
      </w:pPr>
    </w:p>
    <w:tbl>
      <w:tblPr>
        <w:tblW w:w="10421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2"/>
        <w:gridCol w:w="5109"/>
      </w:tblGrid>
      <w:tr w:rsidR="00D13F8C" w:rsidRPr="00D13F8C" w:rsidTr="00221DF6">
        <w:trPr>
          <w:trHeight w:val="1402"/>
        </w:trPr>
        <w:tc>
          <w:tcPr>
            <w:tcW w:w="53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8C" w:rsidRPr="00D13F8C" w:rsidRDefault="00D13F8C" w:rsidP="00D13F8C">
            <w:pPr>
              <w:widowControl/>
              <w:tabs>
                <w:tab w:val="left" w:pos="567"/>
              </w:tabs>
              <w:autoSpaceDN w:val="0"/>
              <w:spacing w:line="252" w:lineRule="auto"/>
              <w:ind w:right="-144" w:firstLine="567"/>
              <w:jc w:val="center"/>
              <w:rPr>
                <w:rFonts w:ascii="Cir Times_New_Roman" w:eastAsia="Times New Roman" w:hAnsi="Cir Times_New_Roman" w:cs="Times New Roman"/>
                <w:kern w:val="3"/>
                <w:sz w:val="22"/>
                <w:szCs w:val="22"/>
                <w:lang w:val="sr-Latn-RS" w:bidi="ar-SA"/>
              </w:rPr>
            </w:pPr>
          </w:p>
        </w:tc>
        <w:tc>
          <w:tcPr>
            <w:tcW w:w="51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8C" w:rsidRPr="00D13F8C" w:rsidRDefault="00D13F8C" w:rsidP="00D13F8C">
            <w:pPr>
              <w:widowControl/>
              <w:tabs>
                <w:tab w:val="left" w:pos="567"/>
              </w:tabs>
              <w:autoSpaceDN w:val="0"/>
              <w:snapToGrid w:val="0"/>
              <w:spacing w:line="252" w:lineRule="auto"/>
              <w:ind w:firstLine="567"/>
              <w:jc w:val="center"/>
              <w:rPr>
                <w:rFonts w:ascii="Cir Times_New_Roman" w:eastAsia="Times New Roman" w:hAnsi="Cir Times_New_Roman" w:cs="Times New Roman"/>
                <w:b/>
                <w:kern w:val="3"/>
                <w:sz w:val="22"/>
                <w:szCs w:val="22"/>
                <w:lang w:val="sr-Latn-RS" w:bidi="ar-SA"/>
              </w:rPr>
            </w:pPr>
            <w:r w:rsidRPr="00D13F8C">
              <w:rPr>
                <w:rFonts w:ascii="Cir Times_New_Roman" w:eastAsia="Times New Roman" w:hAnsi="Cir Times_New_Roman" w:cs="Times New Roman"/>
                <w:b/>
                <w:kern w:val="3"/>
                <w:sz w:val="22"/>
                <w:szCs w:val="22"/>
                <w:lang w:val="sr-Latn-RS" w:bidi="ar-SA"/>
              </w:rPr>
              <w:t>ПРЕДСЕДНИК ГРАДСКОГ  ВЕЋА</w:t>
            </w:r>
          </w:p>
          <w:p w:rsidR="00D13F8C" w:rsidRPr="00D13F8C" w:rsidRDefault="00D13F8C" w:rsidP="00D13F8C">
            <w:pPr>
              <w:widowControl/>
              <w:tabs>
                <w:tab w:val="left" w:pos="567"/>
              </w:tabs>
              <w:autoSpaceDN w:val="0"/>
              <w:snapToGrid w:val="0"/>
              <w:spacing w:line="252" w:lineRule="auto"/>
              <w:ind w:firstLine="567"/>
              <w:jc w:val="center"/>
              <w:rPr>
                <w:rFonts w:ascii="Cir Times_New_Roman" w:eastAsia="Times New Roman" w:hAnsi="Cir Times_New_Roman" w:cs="Times New Roman"/>
                <w:b/>
                <w:kern w:val="3"/>
                <w:sz w:val="22"/>
                <w:szCs w:val="22"/>
                <w:lang w:val="sr-Latn-RS" w:bidi="ar-SA"/>
              </w:rPr>
            </w:pPr>
            <w:r w:rsidRPr="00D13F8C">
              <w:rPr>
                <w:rFonts w:ascii="Cir Times_New_Roman" w:eastAsia="Times New Roman" w:hAnsi="Cir Times_New_Roman" w:cs="Times New Roman"/>
                <w:b/>
                <w:kern w:val="3"/>
                <w:sz w:val="22"/>
                <w:szCs w:val="22"/>
                <w:lang w:val="sr-Latn-RS" w:bidi="ar-SA"/>
              </w:rPr>
              <w:t>ГРАДА ПОЖАРЕВЦА</w:t>
            </w:r>
          </w:p>
          <w:p w:rsidR="00D13F8C" w:rsidRPr="00D13F8C" w:rsidRDefault="00D13F8C" w:rsidP="00D13F8C">
            <w:pPr>
              <w:widowControl/>
              <w:tabs>
                <w:tab w:val="left" w:pos="567"/>
              </w:tabs>
              <w:autoSpaceDN w:val="0"/>
              <w:snapToGrid w:val="0"/>
              <w:spacing w:line="252" w:lineRule="auto"/>
              <w:ind w:firstLine="567"/>
              <w:jc w:val="center"/>
              <w:rPr>
                <w:rFonts w:ascii="Cir Times_New_Roman" w:eastAsia="Times New Roman" w:hAnsi="Cir Times_New_Roman" w:cs="Times New Roman"/>
                <w:b/>
                <w:kern w:val="3"/>
                <w:sz w:val="22"/>
                <w:szCs w:val="22"/>
                <w:lang w:val="sr-Latn-RS" w:bidi="ar-SA"/>
              </w:rPr>
            </w:pPr>
            <w:r w:rsidRPr="00D13F8C">
              <w:rPr>
                <w:rFonts w:ascii="Cir Times_New_Roman" w:eastAsia="Times New Roman" w:hAnsi="Cir Times_New_Roman" w:cs="Times New Roman"/>
                <w:b/>
                <w:kern w:val="3"/>
                <w:sz w:val="22"/>
                <w:szCs w:val="22"/>
                <w:lang w:val="sr-Latn-RS" w:bidi="ar-SA"/>
              </w:rPr>
              <w:t>ГРАДОНАЧЕЛНИК</w:t>
            </w:r>
          </w:p>
          <w:p w:rsidR="00D13F8C" w:rsidRPr="00D13F8C" w:rsidRDefault="00D13F8C" w:rsidP="00D13F8C">
            <w:pPr>
              <w:widowControl/>
              <w:tabs>
                <w:tab w:val="left" w:pos="567"/>
              </w:tabs>
              <w:autoSpaceDN w:val="0"/>
              <w:snapToGrid w:val="0"/>
              <w:spacing w:line="252" w:lineRule="auto"/>
              <w:ind w:firstLine="567"/>
              <w:jc w:val="center"/>
              <w:rPr>
                <w:rFonts w:ascii="Cir Times_New_Roman" w:eastAsia="Times New Roman" w:hAnsi="Cir Times_New_Roman" w:cs="Times New Roman"/>
                <w:kern w:val="3"/>
                <w:sz w:val="22"/>
                <w:szCs w:val="22"/>
                <w:lang w:val="sr-Latn-RS" w:bidi="ar-SA"/>
              </w:rPr>
            </w:pPr>
          </w:p>
          <w:p w:rsidR="00D13F8C" w:rsidRPr="00971A83" w:rsidRDefault="00971A83" w:rsidP="00971A83">
            <w:pPr>
              <w:widowControl/>
              <w:tabs>
                <w:tab w:val="left" w:pos="567"/>
              </w:tabs>
              <w:autoSpaceDN w:val="0"/>
              <w:spacing w:line="252" w:lineRule="auto"/>
              <w:rPr>
                <w:rFonts w:ascii="Cir Times_New_Roman" w:eastAsia="Times New Roman" w:hAnsi="Cir Times_New_Roman" w:cs="Times New Roman"/>
                <w:kern w:val="3"/>
                <w:sz w:val="22"/>
                <w:szCs w:val="22"/>
                <w:lang w:val="sr-Cyrl-RS" w:bidi="ar-SA"/>
              </w:rPr>
            </w:pPr>
            <w:r>
              <w:rPr>
                <w:rFonts w:ascii="Cir Times_New_Roman" w:eastAsia="Times New Roman" w:hAnsi="Cir Times_New_Roman" w:cs="Times New Roman"/>
                <w:kern w:val="3"/>
                <w:sz w:val="22"/>
                <w:szCs w:val="22"/>
                <w:lang w:val="sr-Cyrl-RS" w:bidi="ar-SA"/>
              </w:rPr>
              <w:t xml:space="preserve">      </w:t>
            </w:r>
            <w:bookmarkStart w:id="0" w:name="_GoBack"/>
            <w:bookmarkEnd w:id="0"/>
            <w:r w:rsidR="00D13F8C" w:rsidRPr="00D13F8C">
              <w:rPr>
                <w:rFonts w:ascii="Cir Times_New_Roman" w:eastAsia="Times New Roman" w:hAnsi="Cir Times_New_Roman" w:cs="Times New Roman"/>
                <w:kern w:val="3"/>
                <w:sz w:val="22"/>
                <w:szCs w:val="22"/>
                <w:lang w:val="sr-Latn-RS" w:bidi="ar-SA"/>
              </w:rPr>
              <w:t xml:space="preserve">Саша Павловић, дипл. инж. </w:t>
            </w:r>
            <w:r>
              <w:rPr>
                <w:rFonts w:ascii="Cir Times_New_Roman" w:eastAsia="Times New Roman" w:hAnsi="Cir Times_New_Roman" w:cs="Times New Roman" w:hint="eastAsia"/>
                <w:kern w:val="3"/>
                <w:sz w:val="22"/>
                <w:szCs w:val="22"/>
                <w:lang w:val="sr-Cyrl-RS" w:bidi="ar-SA"/>
              </w:rPr>
              <w:t>е</w:t>
            </w:r>
            <w:r w:rsidR="00D13F8C" w:rsidRPr="00D13F8C">
              <w:rPr>
                <w:rFonts w:ascii="Cir Times_New_Roman" w:eastAsia="Times New Roman" w:hAnsi="Cir Times_New_Roman" w:cs="Times New Roman"/>
                <w:kern w:val="3"/>
                <w:sz w:val="22"/>
                <w:szCs w:val="22"/>
                <w:lang w:val="sr-Latn-RS" w:bidi="ar-SA"/>
              </w:rPr>
              <w:t>лектротехник</w:t>
            </w:r>
            <w:r w:rsidR="00D13F8C" w:rsidRPr="00D13F8C">
              <w:rPr>
                <w:rFonts w:ascii="Cir Times_New_Roman" w:eastAsia="Times New Roman" w:hAnsi="Cir Times_New_Roman" w:cs="Times New Roman"/>
                <w:kern w:val="3"/>
                <w:sz w:val="22"/>
                <w:szCs w:val="22"/>
                <w:lang w:val="en-US" w:bidi="ar-SA"/>
              </w:rPr>
              <w:t>е</w:t>
            </w:r>
            <w:r>
              <w:rPr>
                <w:rFonts w:ascii="Cir Times_New_Roman" w:eastAsia="Times New Roman" w:hAnsi="Cir Times_New_Roman" w:cs="Times New Roman"/>
                <w:kern w:val="3"/>
                <w:sz w:val="22"/>
                <w:szCs w:val="22"/>
                <w:lang w:val="en-US" w:bidi="ar-SA"/>
              </w:rPr>
              <w:t xml:space="preserve">, </w:t>
            </w:r>
            <w:r>
              <w:rPr>
                <w:rFonts w:ascii="Cir Times_New_Roman" w:eastAsia="Times New Roman" w:hAnsi="Cir Times_New_Roman" w:cs="Times New Roman"/>
                <w:kern w:val="3"/>
                <w:sz w:val="22"/>
                <w:szCs w:val="22"/>
                <w:lang w:val="sr-Cyrl-RS" w:bidi="ar-SA"/>
              </w:rPr>
              <w:t>с.р.</w:t>
            </w:r>
          </w:p>
        </w:tc>
      </w:tr>
    </w:tbl>
    <w:p w:rsidR="003D6909" w:rsidRDefault="003D6909" w:rsidP="00D13F8C">
      <w:pPr>
        <w:jc w:val="both"/>
        <w:rPr>
          <w:rFonts w:cs="Times New Roman"/>
          <w:lang w:val="sr-Cyrl-RS"/>
        </w:rPr>
      </w:pPr>
    </w:p>
    <w:p w:rsidR="00D13F8C" w:rsidRDefault="00D13F8C" w:rsidP="00D13F8C">
      <w:pPr>
        <w:jc w:val="both"/>
        <w:rPr>
          <w:rFonts w:cs="Times New Roman"/>
          <w:lang w:val="sr-Cyrl-RS"/>
        </w:rPr>
      </w:pPr>
    </w:p>
    <w:p w:rsidR="00D13F8C" w:rsidRDefault="00D13F8C" w:rsidP="00D13F8C">
      <w:pPr>
        <w:jc w:val="both"/>
        <w:rPr>
          <w:rFonts w:cs="Times New Roman"/>
          <w:lang w:val="sr-Cyrl-RS"/>
        </w:rPr>
      </w:pPr>
    </w:p>
    <w:p w:rsidR="00D13F8C" w:rsidRDefault="00D13F8C" w:rsidP="00D13F8C">
      <w:pPr>
        <w:jc w:val="both"/>
        <w:rPr>
          <w:rFonts w:cs="Times New Roman"/>
          <w:lang w:val="sr-Cyrl-RS"/>
        </w:rPr>
      </w:pPr>
    </w:p>
    <w:p w:rsidR="00D13F8C" w:rsidRDefault="00D13F8C" w:rsidP="00D13F8C">
      <w:pPr>
        <w:jc w:val="both"/>
        <w:rPr>
          <w:rFonts w:cs="Times New Roman"/>
          <w:lang w:val="sr-Cyrl-RS"/>
        </w:rPr>
      </w:pPr>
    </w:p>
    <w:p w:rsidR="00D13F8C" w:rsidRDefault="00D13F8C" w:rsidP="00D13F8C">
      <w:pPr>
        <w:jc w:val="both"/>
        <w:rPr>
          <w:rFonts w:cs="Times New Roman"/>
          <w:lang w:val="sr-Cyrl-RS"/>
        </w:rPr>
      </w:pPr>
    </w:p>
    <w:p w:rsidR="00D13F8C" w:rsidRPr="00D13F8C" w:rsidRDefault="00D13F8C" w:rsidP="00D13F8C">
      <w:pPr>
        <w:jc w:val="both"/>
        <w:rPr>
          <w:rFonts w:cs="Times New Roman"/>
          <w:lang w:val="sr-Cyrl-RS"/>
        </w:rPr>
      </w:pPr>
    </w:p>
    <w:sectPr w:rsidR="00D13F8C" w:rsidRPr="00D13F8C" w:rsidSect="00D13F8C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r Times_New_Roman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09"/>
    <w:rsid w:val="000014DF"/>
    <w:rsid w:val="0003596A"/>
    <w:rsid w:val="00036850"/>
    <w:rsid w:val="00050878"/>
    <w:rsid w:val="00055DE6"/>
    <w:rsid w:val="000678C7"/>
    <w:rsid w:val="000D0A00"/>
    <w:rsid w:val="00115192"/>
    <w:rsid w:val="001A216D"/>
    <w:rsid w:val="001C5051"/>
    <w:rsid w:val="001F2A5E"/>
    <w:rsid w:val="00222064"/>
    <w:rsid w:val="0025508F"/>
    <w:rsid w:val="00276CDC"/>
    <w:rsid w:val="0029726D"/>
    <w:rsid w:val="002B50FB"/>
    <w:rsid w:val="0032060F"/>
    <w:rsid w:val="00320806"/>
    <w:rsid w:val="003B277A"/>
    <w:rsid w:val="003B4B6A"/>
    <w:rsid w:val="003C2F39"/>
    <w:rsid w:val="003D6909"/>
    <w:rsid w:val="00444557"/>
    <w:rsid w:val="00487632"/>
    <w:rsid w:val="004C2D67"/>
    <w:rsid w:val="004D0AC6"/>
    <w:rsid w:val="004F2CBF"/>
    <w:rsid w:val="004F54E3"/>
    <w:rsid w:val="00503FA6"/>
    <w:rsid w:val="005236AC"/>
    <w:rsid w:val="006000E6"/>
    <w:rsid w:val="00632DCC"/>
    <w:rsid w:val="006B29E2"/>
    <w:rsid w:val="006F37B7"/>
    <w:rsid w:val="00742FAB"/>
    <w:rsid w:val="0075271C"/>
    <w:rsid w:val="007549F0"/>
    <w:rsid w:val="007F078C"/>
    <w:rsid w:val="00866979"/>
    <w:rsid w:val="008774C3"/>
    <w:rsid w:val="00880A4E"/>
    <w:rsid w:val="008D5DAE"/>
    <w:rsid w:val="0091573D"/>
    <w:rsid w:val="00923C78"/>
    <w:rsid w:val="009259C5"/>
    <w:rsid w:val="009326CD"/>
    <w:rsid w:val="009468D6"/>
    <w:rsid w:val="00971A83"/>
    <w:rsid w:val="00975478"/>
    <w:rsid w:val="009A6626"/>
    <w:rsid w:val="009D0035"/>
    <w:rsid w:val="00A76FDD"/>
    <w:rsid w:val="00A87BBA"/>
    <w:rsid w:val="00AD780A"/>
    <w:rsid w:val="00BD5105"/>
    <w:rsid w:val="00BF4B51"/>
    <w:rsid w:val="00C125BA"/>
    <w:rsid w:val="00C236C7"/>
    <w:rsid w:val="00C305ED"/>
    <w:rsid w:val="00C67E07"/>
    <w:rsid w:val="00CD3125"/>
    <w:rsid w:val="00CE2EC7"/>
    <w:rsid w:val="00D07C33"/>
    <w:rsid w:val="00D10DD1"/>
    <w:rsid w:val="00D13F8C"/>
    <w:rsid w:val="00D46320"/>
    <w:rsid w:val="00D6264C"/>
    <w:rsid w:val="00D63A1E"/>
    <w:rsid w:val="00DA46D7"/>
    <w:rsid w:val="00DC7A76"/>
    <w:rsid w:val="00DC7B8A"/>
    <w:rsid w:val="00DF0B5D"/>
    <w:rsid w:val="00E262E6"/>
    <w:rsid w:val="00E50EC5"/>
    <w:rsid w:val="00E52B24"/>
    <w:rsid w:val="00E77DE0"/>
    <w:rsid w:val="00EE331D"/>
    <w:rsid w:val="00EE5920"/>
    <w:rsid w:val="00F3467A"/>
    <w:rsid w:val="00F86E42"/>
    <w:rsid w:val="00FB04B4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86749-ACCE-48A0-B530-17E010F0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DD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sr-Cyrl-C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80A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B51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B51"/>
    <w:rPr>
      <w:rFonts w:ascii="Tahoma" w:eastAsia="Lucida Sans Unicode" w:hAnsi="Tahoma" w:cs="Mangal"/>
      <w:kern w:val="1"/>
      <w:sz w:val="16"/>
      <w:szCs w:val="14"/>
      <w:lang w:val="sr-Cyrl-CS" w:eastAsia="zh-CN" w:bidi="hi-IN"/>
    </w:rPr>
  </w:style>
  <w:style w:type="character" w:customStyle="1" w:styleId="1">
    <w:name w:val="Подразумевани фонт пасуса1"/>
    <w:rsid w:val="00320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6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Драгана Живановић</dc:creator>
  <cp:lastModifiedBy>Небојша Трајковић</cp:lastModifiedBy>
  <cp:revision>61</cp:revision>
  <cp:lastPrinted>2022-03-22T07:15:00Z</cp:lastPrinted>
  <dcterms:created xsi:type="dcterms:W3CDTF">2022-03-21T12:09:00Z</dcterms:created>
  <dcterms:modified xsi:type="dcterms:W3CDTF">2023-03-30T05:33:00Z</dcterms:modified>
</cp:coreProperties>
</file>